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02" w:rsidRDefault="00965F2B" w:rsidP="00E70202">
      <w:pPr>
        <w:jc w:val="center"/>
        <w:rPr>
          <w:b/>
        </w:rPr>
      </w:pPr>
      <w:r>
        <w:rPr>
          <w:b/>
        </w:rPr>
        <w:t>Архитектурная экология</w:t>
      </w:r>
      <w:r w:rsidRPr="009D01AA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Энергоэффективное</w:t>
      </w:r>
      <w:proofErr w:type="spellEnd"/>
      <w:r>
        <w:rPr>
          <w:b/>
        </w:rPr>
        <w:t xml:space="preserve"> строительство</w:t>
      </w:r>
      <w:r w:rsidRPr="009D01AA">
        <w:rPr>
          <w:b/>
        </w:rPr>
        <w:t>.</w:t>
      </w:r>
    </w:p>
    <w:p w:rsidR="00965F2B" w:rsidRDefault="00965F2B" w:rsidP="00965F2B">
      <w:pPr>
        <w:jc w:val="right"/>
      </w:pPr>
      <w:r>
        <w:rPr>
          <w:b/>
        </w:rPr>
        <w:tab/>
      </w:r>
      <w:r>
        <w:t xml:space="preserve">Григорян М.Н., </w:t>
      </w:r>
      <w:proofErr w:type="spellStart"/>
      <w:r>
        <w:t>Сайбель</w:t>
      </w:r>
      <w:proofErr w:type="spellEnd"/>
      <w:r>
        <w:t xml:space="preserve"> А.В.</w:t>
      </w:r>
    </w:p>
    <w:p w:rsidR="00B71BF7" w:rsidRPr="00003D3F" w:rsidRDefault="00B71BF7" w:rsidP="00965F2B">
      <w:pPr>
        <w:tabs>
          <w:tab w:val="left" w:pos="6525"/>
        </w:tabs>
        <w:jc w:val="left"/>
        <w:rPr>
          <w:b/>
        </w:rPr>
      </w:pPr>
    </w:p>
    <w:p w:rsidR="003277B9" w:rsidRPr="00F36EDA" w:rsidRDefault="00B02E9F" w:rsidP="00394B59">
      <w:pPr>
        <w:rPr>
          <w:rFonts w:cs="Times New Roman"/>
        </w:rPr>
      </w:pPr>
      <w:r w:rsidRPr="00B02E9F">
        <w:rPr>
          <w:rFonts w:cs="Times New Roman"/>
        </w:rPr>
        <w:t>В структуре общей экологической</w:t>
      </w:r>
      <w:r>
        <w:rPr>
          <w:rFonts w:cs="Times New Roman"/>
        </w:rPr>
        <w:t xml:space="preserve"> проблемы энергетические аспекты проектно-строительной и </w:t>
      </w:r>
      <w:r w:rsidRPr="00F36EDA">
        <w:rPr>
          <w:rFonts w:cs="Times New Roman"/>
        </w:rPr>
        <w:t xml:space="preserve">эксплуатационной деятельности являются одним из важнейших факторов, определяющих </w:t>
      </w:r>
      <w:r w:rsidR="003277B9" w:rsidRPr="00F36EDA">
        <w:rPr>
          <w:rFonts w:cs="Times New Roman"/>
        </w:rPr>
        <w:t>суть и направления развития современной архитектуры и строительства</w:t>
      </w:r>
      <w:r w:rsidRPr="00F36EDA">
        <w:rPr>
          <w:rFonts w:cs="Times New Roman"/>
        </w:rPr>
        <w:t xml:space="preserve">. </w:t>
      </w:r>
      <w:r w:rsidR="003277B9" w:rsidRPr="00F36EDA">
        <w:rPr>
          <w:rFonts w:cs="Times New Roman"/>
        </w:rPr>
        <w:t xml:space="preserve">Энергоэффективность в области строительства создает комплекс энергетических проблем и является предпосылкой исследований в архитектурной экологии. </w:t>
      </w:r>
    </w:p>
    <w:p w:rsidR="00B02E9F" w:rsidRPr="00B02E9F" w:rsidRDefault="003277B9" w:rsidP="00394B59">
      <w:pPr>
        <w:rPr>
          <w:rFonts w:cs="Times New Roman"/>
        </w:rPr>
      </w:pPr>
      <w:r w:rsidRPr="00F36EDA">
        <w:rPr>
          <w:rFonts w:cs="Times New Roman"/>
        </w:rPr>
        <w:t xml:space="preserve">При формировании обитаемой среды придерживаются двух принципиальных подходов – </w:t>
      </w:r>
      <w:proofErr w:type="spellStart"/>
      <w:r w:rsidRPr="00F36EDA">
        <w:rPr>
          <w:rFonts w:cs="Times New Roman"/>
        </w:rPr>
        <w:t>техноцентрического</w:t>
      </w:r>
      <w:proofErr w:type="spellEnd"/>
      <w:r w:rsidRPr="00F36EDA">
        <w:rPr>
          <w:rFonts w:cs="Times New Roman"/>
        </w:rPr>
        <w:t xml:space="preserve"> и экологического</w:t>
      </w:r>
      <w:r w:rsidR="005678CB" w:rsidRPr="00F36EDA">
        <w:rPr>
          <w:rFonts w:cs="Times New Roman"/>
        </w:rPr>
        <w:t>.</w:t>
      </w:r>
    </w:p>
    <w:p w:rsidR="00E52D40" w:rsidRDefault="00324A02" w:rsidP="00E52D40">
      <w:r>
        <w:rPr>
          <w:rFonts w:cs="Times New Roman"/>
        </w:rPr>
        <w:t xml:space="preserve">Они и определяют две группы средств для решения указанных задач, определяющих совершенно разные </w:t>
      </w:r>
      <w:r w:rsidRPr="00E52D40">
        <w:rPr>
          <w:rFonts w:cs="Times New Roman"/>
        </w:rPr>
        <w:t>качества,</w:t>
      </w:r>
      <w:r>
        <w:rPr>
          <w:rFonts w:cs="Times New Roman"/>
        </w:rPr>
        <w:t xml:space="preserve"> получаемы</w:t>
      </w:r>
      <w:r w:rsidR="00E52D40">
        <w:rPr>
          <w:rFonts w:cs="Times New Roman"/>
        </w:rPr>
        <w:t>е</w:t>
      </w:r>
      <w:r>
        <w:rPr>
          <w:rFonts w:cs="Times New Roman"/>
        </w:rPr>
        <w:t xml:space="preserve"> в результате архитектурно-технических решений.</w:t>
      </w:r>
      <w:r w:rsidR="007A13A7">
        <w:rPr>
          <w:rFonts w:cs="Times New Roman"/>
        </w:rPr>
        <w:t xml:space="preserve"> </w:t>
      </w:r>
      <w:proofErr w:type="spellStart"/>
      <w:r w:rsidR="00A30A5C">
        <w:rPr>
          <w:rFonts w:cs="Times New Roman"/>
        </w:rPr>
        <w:t>Техноцентрический</w:t>
      </w:r>
      <w:proofErr w:type="spellEnd"/>
      <w:r w:rsidR="00A30A5C">
        <w:rPr>
          <w:rFonts w:cs="Times New Roman"/>
        </w:rPr>
        <w:t xml:space="preserve"> (</w:t>
      </w:r>
      <w:r>
        <w:rPr>
          <w:rFonts w:cs="Times New Roman"/>
        </w:rPr>
        <w:t>традиционный</w:t>
      </w:r>
      <w:r w:rsidR="00A30A5C">
        <w:rPr>
          <w:rFonts w:cs="Times New Roman"/>
        </w:rPr>
        <w:t>)</w:t>
      </w:r>
      <w:r>
        <w:rPr>
          <w:rFonts w:cs="Times New Roman"/>
        </w:rPr>
        <w:t xml:space="preserve"> подход, рассматривает здание как внутренне замкнутую систему</w:t>
      </w:r>
      <w:r w:rsidRPr="00F36EDA">
        <w:rPr>
          <w:rFonts w:cs="Times New Roman"/>
        </w:rPr>
        <w:t>,</w:t>
      </w:r>
      <w:r w:rsidR="00A30A5C">
        <w:rPr>
          <w:rFonts w:cs="Times New Roman"/>
        </w:rPr>
        <w:t xml:space="preserve"> идёт по пути </w:t>
      </w:r>
      <w:r w:rsidR="003277B9" w:rsidRPr="00F36EDA">
        <w:rPr>
          <w:rFonts w:cs="Times New Roman"/>
        </w:rPr>
        <w:t>усилени</w:t>
      </w:r>
      <w:r w:rsidR="00A30A5C">
        <w:rPr>
          <w:rFonts w:cs="Times New Roman"/>
        </w:rPr>
        <w:t>я</w:t>
      </w:r>
      <w:r w:rsidR="003277B9" w:rsidRPr="00F36EDA">
        <w:rPr>
          <w:rFonts w:cs="Times New Roman"/>
        </w:rPr>
        <w:t xml:space="preserve"> изоляционных свойств ограждений</w:t>
      </w:r>
      <w:r w:rsidR="003277B9">
        <w:rPr>
          <w:rFonts w:cs="Times New Roman"/>
        </w:rPr>
        <w:t>,</w:t>
      </w:r>
      <w:r>
        <w:rPr>
          <w:rFonts w:cs="Times New Roman"/>
        </w:rPr>
        <w:t xml:space="preserve"> довольствуется использованием инженерно-технических, или активных средств повышения энергоэффективности здания.</w:t>
      </w:r>
      <w:r w:rsidR="007A13A7">
        <w:rPr>
          <w:rFonts w:cs="Times New Roman"/>
        </w:rPr>
        <w:t xml:space="preserve"> </w:t>
      </w:r>
      <w:r w:rsidR="003277B9" w:rsidRPr="001F1CDE">
        <w:rPr>
          <w:rFonts w:cs="Times New Roman"/>
        </w:rPr>
        <w:t>При экологическом подходе проектирование энергоэффективных зданий идет по пути тесной взаимосвязи внешней среды и объекта</w:t>
      </w:r>
      <w:r w:rsidR="00E52D40" w:rsidRPr="001F1CDE">
        <w:rPr>
          <w:rFonts w:cs="Times New Roman"/>
        </w:rPr>
        <w:t xml:space="preserve">. </w:t>
      </w:r>
      <w:r w:rsidR="00A30A5C">
        <w:rPr>
          <w:rFonts w:cs="Times New Roman"/>
        </w:rPr>
        <w:t>Н</w:t>
      </w:r>
      <w:r w:rsidR="00E52D40" w:rsidRPr="001F1CDE">
        <w:t>а первый план</w:t>
      </w:r>
      <w:r w:rsidR="00E52D40">
        <w:t xml:space="preserve"> выдвигаются задачи по эффективной организации естественных обменных процессов внутри объема и с внешней средой (в том числе, в целях использования энергии природной среды).</w:t>
      </w:r>
    </w:p>
    <w:p w:rsidR="00E52D40" w:rsidRDefault="00E52D40" w:rsidP="00E52D40">
      <w:r>
        <w:t xml:space="preserve">Эти задачи </w:t>
      </w:r>
      <w:r w:rsidRPr="001F1CDE">
        <w:t>реша</w:t>
      </w:r>
      <w:r w:rsidR="007A13A7" w:rsidRPr="001F1CDE">
        <w:t xml:space="preserve">ются </w:t>
      </w:r>
      <w:proofErr w:type="spellStart"/>
      <w:r w:rsidR="007A13A7" w:rsidRPr="001F1CDE">
        <w:t>ландшафтно</w:t>
      </w:r>
      <w:proofErr w:type="spellEnd"/>
      <w:r w:rsidR="007A13A7" w:rsidRPr="001F1CDE">
        <w:t xml:space="preserve"> - строительными</w:t>
      </w:r>
      <w:r w:rsidRPr="001F1CDE">
        <w:t>, объемно - планировочными и констр</w:t>
      </w:r>
      <w:r w:rsidR="008351BE" w:rsidRPr="001F1CDE">
        <w:t>уктивными</w:t>
      </w:r>
      <w:r w:rsidRPr="001F1CDE">
        <w:t xml:space="preserve"> средствами; технические системы</w:t>
      </w:r>
      <w:r w:rsidRPr="00F36EDA">
        <w:t xml:space="preserve"> </w:t>
      </w:r>
      <w:r w:rsidR="003277B9" w:rsidRPr="00F36EDA">
        <w:t>являются просто</w:t>
      </w:r>
      <w:r w:rsidRPr="00F36EDA">
        <w:t xml:space="preserve"> вспомогательн</w:t>
      </w:r>
      <w:r w:rsidR="003277B9" w:rsidRPr="00F36EDA">
        <w:t>ыми.</w:t>
      </w:r>
    </w:p>
    <w:p w:rsidR="00E52D40" w:rsidRPr="00E52D40" w:rsidRDefault="003277B9" w:rsidP="00E52D40">
      <w:r w:rsidRPr="00F36EDA">
        <w:t>При проектировании</w:t>
      </w:r>
      <w:r w:rsidR="00CF5A55" w:rsidRPr="00F36EDA">
        <w:t xml:space="preserve"> и реконструкции</w:t>
      </w:r>
      <w:r w:rsidRPr="00F36EDA">
        <w:t xml:space="preserve"> энергоэффективных</w:t>
      </w:r>
      <w:r w:rsidR="00CF5A55" w:rsidRPr="00F36EDA">
        <w:t xml:space="preserve"> архитектурных и градостроительных объектов финансовые и общеэкономические факторы</w:t>
      </w:r>
      <w:r w:rsidR="00CF5A55">
        <w:t xml:space="preserve">, </w:t>
      </w:r>
      <w:r w:rsidR="00ED1A1D">
        <w:t>при</w:t>
      </w:r>
      <w:r w:rsidR="00E52D40">
        <w:t xml:space="preserve"> </w:t>
      </w:r>
      <w:r w:rsidR="00ED1A1D">
        <w:t>н</w:t>
      </w:r>
      <w:r w:rsidR="00E52D40">
        <w:t>арастающ</w:t>
      </w:r>
      <w:r w:rsidR="00ED1A1D">
        <w:t>ей</w:t>
      </w:r>
      <w:r w:rsidR="008351BE">
        <w:t xml:space="preserve"> острот</w:t>
      </w:r>
      <w:r w:rsidR="00ED1A1D">
        <w:t>е</w:t>
      </w:r>
      <w:r w:rsidR="008351BE">
        <w:t xml:space="preserve"> энергетических проблем</w:t>
      </w:r>
      <w:r w:rsidR="00E52D40">
        <w:t>, предопределили энергетический вектор предпринимаемых действий.</w:t>
      </w:r>
    </w:p>
    <w:p w:rsidR="008A5287" w:rsidRPr="008A5287" w:rsidRDefault="008A5287" w:rsidP="008A5287">
      <w:pPr>
        <w:rPr>
          <w:rFonts w:cs="Times New Roman"/>
        </w:rPr>
      </w:pPr>
      <w:r w:rsidRPr="00F36EDA">
        <w:t xml:space="preserve">Вышеприведенные факторы, а также анализ проблематики </w:t>
      </w:r>
      <w:r w:rsidR="00CF5A55" w:rsidRPr="00F36EDA">
        <w:t>свидетельствует, что</w:t>
      </w:r>
      <w:r w:rsidR="00BC710F">
        <w:t xml:space="preserve"> фа</w:t>
      </w:r>
      <w:r w:rsidR="00BC710F" w:rsidRPr="00774645">
        <w:t>ктор</w:t>
      </w:r>
      <w:r w:rsidR="00CF5A55" w:rsidRPr="00774645">
        <w:t xml:space="preserve"> энергоэффективно</w:t>
      </w:r>
      <w:r w:rsidR="00BC710F" w:rsidRPr="00774645">
        <w:t>сти</w:t>
      </w:r>
      <w:r w:rsidR="00CF5A55" w:rsidRPr="00774645">
        <w:t xml:space="preserve"> </w:t>
      </w:r>
      <w:r w:rsidR="00BC710F" w:rsidRPr="00774645">
        <w:t>является одним из определяющих для развития архитектуры и строительства</w:t>
      </w:r>
      <w:r w:rsidR="00CF5A55" w:rsidRPr="00F36EDA">
        <w:rPr>
          <w:rFonts w:cs="Times New Roman"/>
        </w:rPr>
        <w:t>.</w:t>
      </w:r>
      <w:r w:rsidR="004A0B3E">
        <w:rPr>
          <w:rFonts w:cs="Times New Roman"/>
        </w:rPr>
        <w:t xml:space="preserve"> Помимо экономии энергии, прогнозы энергетических перспектив диктуют еще и привлечение возобновляемых источников. </w:t>
      </w:r>
      <w:r w:rsidRPr="00F36EDA">
        <w:rPr>
          <w:rFonts w:cs="Times New Roman"/>
        </w:rPr>
        <w:t xml:space="preserve">Выбор лишь одного из этих путей </w:t>
      </w:r>
      <w:r w:rsidR="00E33CFD" w:rsidRPr="00F36EDA">
        <w:rPr>
          <w:rFonts w:cs="Times New Roman"/>
        </w:rPr>
        <w:t>пред</w:t>
      </w:r>
      <w:r w:rsidRPr="00F36EDA">
        <w:rPr>
          <w:rFonts w:cs="Times New Roman"/>
        </w:rPr>
        <w:t>определяет принципиальные отличия</w:t>
      </w:r>
      <w:r w:rsidR="00E33CFD" w:rsidRPr="00F36EDA">
        <w:rPr>
          <w:rFonts w:cs="Times New Roman"/>
        </w:rPr>
        <w:t xml:space="preserve">. </w:t>
      </w:r>
      <w:proofErr w:type="spellStart"/>
      <w:r w:rsidR="00E33CFD" w:rsidRPr="00F36EDA">
        <w:rPr>
          <w:rFonts w:cs="Times New Roman"/>
        </w:rPr>
        <w:t>Энергоэффективные</w:t>
      </w:r>
      <w:proofErr w:type="spellEnd"/>
      <w:r w:rsidR="00E33CFD" w:rsidRPr="00F36EDA">
        <w:rPr>
          <w:rFonts w:cs="Times New Roman"/>
        </w:rPr>
        <w:t xml:space="preserve"> здания подразделяются на два класса: использующ</w:t>
      </w:r>
      <w:r w:rsidR="00F36EDA" w:rsidRPr="00F36EDA">
        <w:rPr>
          <w:rFonts w:cs="Times New Roman"/>
        </w:rPr>
        <w:t>ие</w:t>
      </w:r>
      <w:r w:rsidR="00E33CFD" w:rsidRPr="00F36EDA">
        <w:rPr>
          <w:rFonts w:cs="Times New Roman"/>
        </w:rPr>
        <w:t xml:space="preserve"> и не использующ</w:t>
      </w:r>
      <w:r w:rsidR="00F36EDA" w:rsidRPr="00F36EDA">
        <w:rPr>
          <w:rFonts w:cs="Times New Roman"/>
        </w:rPr>
        <w:t>ие</w:t>
      </w:r>
      <w:r w:rsidR="00E33CFD" w:rsidRPr="00F36EDA">
        <w:rPr>
          <w:rFonts w:cs="Times New Roman"/>
        </w:rPr>
        <w:t xml:space="preserve"> природную энергию</w:t>
      </w:r>
      <w:r w:rsidR="00E33CFD">
        <w:rPr>
          <w:rFonts w:cs="Times New Roman"/>
        </w:rPr>
        <w:t>.</w:t>
      </w:r>
    </w:p>
    <w:p w:rsidR="00E33CFD" w:rsidRDefault="00E33CFD" w:rsidP="00394B59">
      <w:pPr>
        <w:rPr>
          <w:rFonts w:cs="Times New Roman"/>
        </w:rPr>
      </w:pPr>
      <w:r w:rsidRPr="00F409A6">
        <w:rPr>
          <w:rFonts w:cs="Times New Roman"/>
        </w:rPr>
        <w:t xml:space="preserve">В </w:t>
      </w:r>
      <w:proofErr w:type="spellStart"/>
      <w:r w:rsidRPr="00F409A6">
        <w:rPr>
          <w:rFonts w:cs="Times New Roman"/>
        </w:rPr>
        <w:t>энергоэкономических</w:t>
      </w:r>
      <w:proofErr w:type="spellEnd"/>
      <w:r w:rsidRPr="00F409A6">
        <w:rPr>
          <w:rFonts w:cs="Times New Roman"/>
        </w:rPr>
        <w:t xml:space="preserve"> зданиях снижение энергопотребления производится путем усовершенствования систем инженерного обеспечения, и конструктивных элементов, без использования энергии природной среды.</w:t>
      </w:r>
    </w:p>
    <w:p w:rsidR="00394B59" w:rsidRDefault="00394B59" w:rsidP="00394B59">
      <w:pPr>
        <w:rPr>
          <w:rFonts w:cs="Times New Roman"/>
        </w:rPr>
      </w:pPr>
      <w:r>
        <w:rPr>
          <w:rFonts w:cs="Times New Roman"/>
        </w:rPr>
        <w:t xml:space="preserve">К этому следует добавить и оптимизацию архитектурных решений, ведущих к сокращению </w:t>
      </w:r>
      <w:proofErr w:type="spellStart"/>
      <w:r>
        <w:rPr>
          <w:rFonts w:cs="Times New Roman"/>
        </w:rPr>
        <w:t>энергопотерь</w:t>
      </w:r>
      <w:proofErr w:type="spellEnd"/>
      <w:r>
        <w:rPr>
          <w:rFonts w:cs="Times New Roman"/>
        </w:rPr>
        <w:t xml:space="preserve"> (повышение компактности объектов, сокращение площади остекления, градостроительные приемы, снижающие отрицательные воздействие внешней среды – ветра, солнца и т.п.).</w:t>
      </w:r>
    </w:p>
    <w:p w:rsidR="00B16B2D" w:rsidRDefault="00B16B2D" w:rsidP="00394B59">
      <w:pPr>
        <w:rPr>
          <w:rFonts w:cs="Times New Roman"/>
        </w:rPr>
      </w:pPr>
      <w:r>
        <w:rPr>
          <w:rFonts w:cs="Times New Roman"/>
        </w:rPr>
        <w:t>В э</w:t>
      </w:r>
      <w:r w:rsidR="007A13A7">
        <w:rPr>
          <w:rFonts w:cs="Times New Roman"/>
        </w:rPr>
        <w:t>нерго</w:t>
      </w:r>
      <w:r>
        <w:rPr>
          <w:rFonts w:cs="Times New Roman"/>
        </w:rPr>
        <w:t xml:space="preserve">эффективных </w:t>
      </w:r>
      <w:r w:rsidR="007A13A7">
        <w:rPr>
          <w:rFonts w:cs="Times New Roman"/>
        </w:rPr>
        <w:t xml:space="preserve"> здания</w:t>
      </w:r>
      <w:r>
        <w:rPr>
          <w:rFonts w:cs="Times New Roman"/>
        </w:rPr>
        <w:t>х природно-климатические факторы эффективно используются в полном объеме для дополнительного энергообеспечения. Достигается это путем как архитектурно-планировочных и ландшафтных, так и инженерно-технических и конструктивных решений.</w:t>
      </w:r>
    </w:p>
    <w:p w:rsidR="00394B59" w:rsidRDefault="008A5287" w:rsidP="00394B59">
      <w:pPr>
        <w:rPr>
          <w:rFonts w:cs="Times New Roman"/>
        </w:rPr>
      </w:pPr>
      <w:r>
        <w:rPr>
          <w:rFonts w:cs="Times New Roman"/>
        </w:rPr>
        <w:t xml:space="preserve">Помимо прочего, с экологической точки зрения, </w:t>
      </w:r>
      <w:proofErr w:type="spellStart"/>
      <w:r>
        <w:rPr>
          <w:rFonts w:cs="Times New Roman"/>
        </w:rPr>
        <w:t>энергоэффективные</w:t>
      </w:r>
      <w:proofErr w:type="spellEnd"/>
      <w:r>
        <w:rPr>
          <w:rFonts w:cs="Times New Roman"/>
        </w:rPr>
        <w:t xml:space="preserve"> здания являются </w:t>
      </w:r>
      <w:proofErr w:type="spellStart"/>
      <w:r>
        <w:rPr>
          <w:rFonts w:cs="Times New Roman"/>
        </w:rPr>
        <w:t>биопозитивными</w:t>
      </w:r>
      <w:proofErr w:type="spellEnd"/>
      <w:r>
        <w:rPr>
          <w:rFonts w:cs="Times New Roman"/>
        </w:rPr>
        <w:t xml:space="preserve">. </w:t>
      </w:r>
      <w:r w:rsidR="00774645" w:rsidRPr="00D55CFA">
        <w:rPr>
          <w:rFonts w:cs="Times New Roman"/>
        </w:rPr>
        <w:t xml:space="preserve">Это понятие включает в себя </w:t>
      </w:r>
      <w:r w:rsidR="00774645" w:rsidRPr="004A0B3E">
        <w:rPr>
          <w:rFonts w:cs="Times New Roman"/>
        </w:rPr>
        <w:t xml:space="preserve">способность </w:t>
      </w:r>
      <w:r w:rsidR="004A0B3E" w:rsidRPr="004A0B3E">
        <w:rPr>
          <w:rFonts w:cs="Times New Roman"/>
        </w:rPr>
        <w:t>органичного соседства с окружающей средой</w:t>
      </w:r>
      <w:r w:rsidR="00774645" w:rsidRPr="004A0B3E">
        <w:rPr>
          <w:rFonts w:cs="Times New Roman"/>
        </w:rPr>
        <w:t xml:space="preserve">, не разрушать и не загрязнять ее, быть </w:t>
      </w:r>
      <w:proofErr w:type="spellStart"/>
      <w:r w:rsidR="00774645" w:rsidRPr="004A0B3E">
        <w:rPr>
          <w:rFonts w:cs="Times New Roman"/>
        </w:rPr>
        <w:t>биоадаптивными</w:t>
      </w:r>
      <w:proofErr w:type="spellEnd"/>
      <w:r w:rsidR="00774645" w:rsidRPr="00D55CFA">
        <w:rPr>
          <w:rFonts w:cs="Times New Roman"/>
        </w:rPr>
        <w:t xml:space="preserve"> на </w:t>
      </w:r>
      <w:r w:rsidR="00D55CFA" w:rsidRPr="00D55CFA">
        <w:rPr>
          <w:rFonts w:cs="Times New Roman"/>
        </w:rPr>
        <w:t>наружных</w:t>
      </w:r>
      <w:r w:rsidR="00774645" w:rsidRPr="00D55CFA">
        <w:rPr>
          <w:rFonts w:cs="Times New Roman"/>
        </w:rPr>
        <w:t xml:space="preserve"> </w:t>
      </w:r>
      <w:r w:rsidR="00774645" w:rsidRPr="00D55CFA">
        <w:rPr>
          <w:rFonts w:cs="Times New Roman"/>
        </w:rPr>
        <w:lastRenderedPageBreak/>
        <w:t>поверхностях зданий и внутренни</w:t>
      </w:r>
      <w:r w:rsidR="00D55CFA" w:rsidRPr="00D55CFA">
        <w:rPr>
          <w:rFonts w:cs="Times New Roman"/>
        </w:rPr>
        <w:t>х объемов. Сюда же включаются</w:t>
      </w:r>
      <w:r w:rsidR="00774645" w:rsidRPr="00D55CFA">
        <w:rPr>
          <w:rFonts w:cs="Times New Roman"/>
        </w:rPr>
        <w:t xml:space="preserve"> и экономия ресурсов и неиспользование необратимых. </w:t>
      </w:r>
      <w:proofErr w:type="spellStart"/>
      <w:r w:rsidR="00774645" w:rsidRPr="00D55CFA">
        <w:rPr>
          <w:rFonts w:cs="Times New Roman"/>
        </w:rPr>
        <w:t>Биопозитивность</w:t>
      </w:r>
      <w:proofErr w:type="spellEnd"/>
      <w:r w:rsidR="00774645" w:rsidRPr="00D55CFA">
        <w:rPr>
          <w:rFonts w:cs="Times New Roman"/>
        </w:rPr>
        <w:t xml:space="preserve"> исключает экологиче</w:t>
      </w:r>
      <w:r w:rsidR="00A30A5C">
        <w:rPr>
          <w:rFonts w:cs="Times New Roman"/>
        </w:rPr>
        <w:t xml:space="preserve">ский и энергетический дисбаланс. </w:t>
      </w:r>
      <w:r w:rsidR="00394B59">
        <w:rPr>
          <w:rFonts w:cs="Times New Roman"/>
        </w:rPr>
        <w:t xml:space="preserve">Но энергоэкономичность и энергоактивность не взаимоисключают друг друга, а являются двумя уровнями решения единого комплекса энергетических и экологических проблем. </w:t>
      </w:r>
      <w:r w:rsidR="00774645" w:rsidRPr="00D55CFA">
        <w:rPr>
          <w:rFonts w:cs="Times New Roman"/>
        </w:rPr>
        <w:t xml:space="preserve">При первом обеспечивается оптимальный расход энергии, а при </w:t>
      </w:r>
      <w:proofErr w:type="spellStart"/>
      <w:r w:rsidR="00774645" w:rsidRPr="00D55CFA">
        <w:rPr>
          <w:rFonts w:cs="Times New Roman"/>
        </w:rPr>
        <w:t>энергоактивности</w:t>
      </w:r>
      <w:proofErr w:type="spellEnd"/>
      <w:r w:rsidR="00774645" w:rsidRPr="00D55CFA">
        <w:rPr>
          <w:rFonts w:cs="Times New Roman"/>
        </w:rPr>
        <w:t>, помимо прочего, наиболее эффективно используется возобновляемые источники энергии.</w:t>
      </w:r>
    </w:p>
    <w:p w:rsidR="00394B59" w:rsidRDefault="00394B59" w:rsidP="00394B59">
      <w:pPr>
        <w:rPr>
          <w:rFonts w:cs="Times New Roman"/>
        </w:rPr>
      </w:pPr>
      <w:r>
        <w:rPr>
          <w:rFonts w:cs="Times New Roman"/>
        </w:rPr>
        <w:t>Выделение зданий в два вышеперечисленных класса обусловлено технологически</w:t>
      </w:r>
      <w:r w:rsidR="00EA3F2E">
        <w:rPr>
          <w:rFonts w:cs="Times New Roman"/>
        </w:rPr>
        <w:t>ми</w:t>
      </w:r>
      <w:r>
        <w:rPr>
          <w:rFonts w:cs="Times New Roman"/>
        </w:rPr>
        <w:t xml:space="preserve"> и экономическими особенностями их проектирования и строительства.</w:t>
      </w:r>
    </w:p>
    <w:p w:rsidR="008A5287" w:rsidRDefault="008A5287" w:rsidP="008A5287">
      <w:pPr>
        <w:rPr>
          <w:rFonts w:cs="Times New Roman"/>
        </w:rPr>
      </w:pPr>
      <w:r w:rsidRPr="008A5287">
        <w:rPr>
          <w:rFonts w:cs="Times New Roman"/>
        </w:rPr>
        <w:t>При всем различии путей и средств, оба типа зданий решают общие энергетические задачи на разных уровнях</w:t>
      </w:r>
      <w:r>
        <w:rPr>
          <w:rFonts w:cs="Times New Roman"/>
        </w:rPr>
        <w:t>. При таком сущностном единстве только комплексный подход, включающий эти уровни, дает максимальный эффект при решении проектных задач.</w:t>
      </w:r>
    </w:p>
    <w:p w:rsidR="00394B59" w:rsidRDefault="00394B59" w:rsidP="00394B59">
      <w:pPr>
        <w:rPr>
          <w:rFonts w:cs="Times New Roman"/>
        </w:rPr>
      </w:pPr>
      <w:r>
        <w:rPr>
          <w:rFonts w:cs="Times New Roman"/>
        </w:rPr>
        <w:t>Выбор разных направлений связан, видимо, с экспериментальным характером, а значит, и с отработкой небольших и близких по сути приемов и средств. Нельзя игнорировать и экономических фактор</w:t>
      </w:r>
      <w:r w:rsidRPr="00D55CFA">
        <w:rPr>
          <w:rFonts w:cs="Times New Roman"/>
        </w:rPr>
        <w:t xml:space="preserve">, </w:t>
      </w:r>
      <w:r w:rsidR="00F011C0" w:rsidRPr="00D55CFA">
        <w:rPr>
          <w:rFonts w:cs="Times New Roman"/>
        </w:rPr>
        <w:t>определяемый</w:t>
      </w:r>
      <w:r w:rsidRPr="00D55CFA">
        <w:rPr>
          <w:rFonts w:cs="Times New Roman"/>
        </w:rPr>
        <w:t xml:space="preserve"> развити</w:t>
      </w:r>
      <w:r w:rsidR="00F011C0" w:rsidRPr="00D55CFA">
        <w:rPr>
          <w:rFonts w:cs="Times New Roman"/>
        </w:rPr>
        <w:t xml:space="preserve">ем </w:t>
      </w:r>
      <w:r w:rsidRPr="00D55CFA">
        <w:rPr>
          <w:rFonts w:cs="Times New Roman"/>
        </w:rPr>
        <w:t>хозяйственных структур и механизмов.</w:t>
      </w:r>
    </w:p>
    <w:p w:rsidR="00F011C0" w:rsidRPr="00D5536A" w:rsidRDefault="00F011C0" w:rsidP="00394B59">
      <w:pPr>
        <w:rPr>
          <w:rFonts w:cs="Times New Roman"/>
        </w:rPr>
      </w:pPr>
      <w:r w:rsidRPr="00D55CFA">
        <w:rPr>
          <w:rFonts w:cs="Times New Roman"/>
        </w:rPr>
        <w:t>Нес</w:t>
      </w:r>
      <w:r w:rsidR="007B3BAF" w:rsidRPr="00D55CFA">
        <w:rPr>
          <w:rFonts w:cs="Times New Roman"/>
        </w:rPr>
        <w:t>м</w:t>
      </w:r>
      <w:r w:rsidRPr="00D55CFA">
        <w:rPr>
          <w:rFonts w:cs="Times New Roman"/>
        </w:rPr>
        <w:t xml:space="preserve">отря на различия используемых средств при решении задачи энергоэффективности зданий, сходство связанных с этим явлений позволяет выявить общие принципы проектирования зданий на </w:t>
      </w:r>
      <w:r w:rsidRPr="00D5536A">
        <w:rPr>
          <w:rFonts w:cs="Times New Roman"/>
        </w:rPr>
        <w:t>следующих уровнях:</w:t>
      </w:r>
    </w:p>
    <w:p w:rsidR="00F011C0" w:rsidRPr="00D5536A" w:rsidRDefault="00A552BE" w:rsidP="00394B59">
      <w:pPr>
        <w:rPr>
          <w:rFonts w:cs="Times New Roman"/>
        </w:rPr>
      </w:pPr>
      <w:r w:rsidRPr="00D5536A">
        <w:rPr>
          <w:rFonts w:cs="Times New Roman"/>
        </w:rPr>
        <w:t xml:space="preserve">- </w:t>
      </w:r>
      <w:r w:rsidR="00F011C0" w:rsidRPr="00D5536A">
        <w:rPr>
          <w:rFonts w:cs="Times New Roman"/>
        </w:rPr>
        <w:t>Градостроительства</w:t>
      </w:r>
      <w:r w:rsidR="004A0B3E">
        <w:rPr>
          <w:rFonts w:cs="Times New Roman"/>
        </w:rPr>
        <w:t>:</w:t>
      </w:r>
      <w:r w:rsidRPr="00D5536A">
        <w:rPr>
          <w:rFonts w:cs="Times New Roman"/>
        </w:rPr>
        <w:t xml:space="preserve"> </w:t>
      </w:r>
      <w:r w:rsidR="004A0B3E">
        <w:rPr>
          <w:rFonts w:cs="Times New Roman"/>
        </w:rPr>
        <w:t>в</w:t>
      </w:r>
      <w:r w:rsidRPr="00D5536A">
        <w:rPr>
          <w:rFonts w:cs="Times New Roman"/>
        </w:rPr>
        <w:t>ыявление и выбор площадки строительства с точки зрения благоприятных и неблагоприятных природно</w:t>
      </w:r>
      <w:r w:rsidR="00D5536A">
        <w:rPr>
          <w:rFonts w:cs="Times New Roman"/>
        </w:rPr>
        <w:t>-</w:t>
      </w:r>
      <w:r w:rsidRPr="00D5536A">
        <w:rPr>
          <w:rFonts w:cs="Times New Roman"/>
        </w:rPr>
        <w:t>климатических и антропогенных факторов, а также рациональное использование ландшафта.</w:t>
      </w:r>
    </w:p>
    <w:p w:rsidR="00A552BE" w:rsidRPr="00D55CFA" w:rsidRDefault="00A552BE" w:rsidP="00394B59">
      <w:pPr>
        <w:rPr>
          <w:rFonts w:cs="Times New Roman"/>
        </w:rPr>
      </w:pPr>
      <w:r w:rsidRPr="004A0B3E">
        <w:rPr>
          <w:rFonts w:cs="Times New Roman"/>
        </w:rPr>
        <w:t>- Объемно-планировочных решений</w:t>
      </w:r>
      <w:r w:rsidR="004A0B3E">
        <w:rPr>
          <w:rFonts w:cs="Times New Roman"/>
        </w:rPr>
        <w:t>:</w:t>
      </w:r>
      <w:r w:rsidRPr="004A0B3E">
        <w:rPr>
          <w:rFonts w:cs="Times New Roman"/>
        </w:rPr>
        <w:t xml:space="preserve"> </w:t>
      </w:r>
      <w:r w:rsidR="004A0B3E">
        <w:rPr>
          <w:rFonts w:cs="Times New Roman"/>
        </w:rPr>
        <w:t>б</w:t>
      </w:r>
      <w:r w:rsidR="004A0B3E" w:rsidRPr="004A0B3E">
        <w:rPr>
          <w:rFonts w:cs="Times New Roman"/>
        </w:rPr>
        <w:t>олее компактная группировка объемных форм</w:t>
      </w:r>
      <w:r w:rsidRPr="004A0B3E">
        <w:rPr>
          <w:rFonts w:cs="Times New Roman"/>
        </w:rPr>
        <w:t>, оптимизация формы и ориентация объекта, а также</w:t>
      </w:r>
      <w:r w:rsidRPr="00D55CFA">
        <w:rPr>
          <w:rFonts w:cs="Times New Roman"/>
        </w:rPr>
        <w:t xml:space="preserve"> </w:t>
      </w:r>
      <w:proofErr w:type="spellStart"/>
      <w:r w:rsidRPr="00D55CFA">
        <w:rPr>
          <w:rFonts w:cs="Times New Roman"/>
        </w:rPr>
        <w:t>объемно-трансформативное</w:t>
      </w:r>
      <w:proofErr w:type="spellEnd"/>
      <w:r w:rsidRPr="00D55CFA">
        <w:rPr>
          <w:rFonts w:cs="Times New Roman"/>
        </w:rPr>
        <w:t xml:space="preserve"> решение</w:t>
      </w:r>
      <w:r w:rsidR="00D55CFA" w:rsidRPr="00D55CFA">
        <w:rPr>
          <w:rFonts w:cs="Times New Roman"/>
        </w:rPr>
        <w:t xml:space="preserve"> </w:t>
      </w:r>
      <w:r w:rsidRPr="00D55CFA">
        <w:rPr>
          <w:rFonts w:cs="Times New Roman"/>
        </w:rPr>
        <w:t>здания для адаптации к внешней среде.</w:t>
      </w:r>
    </w:p>
    <w:p w:rsidR="0067610E" w:rsidRPr="004A0B3E" w:rsidRDefault="0067610E" w:rsidP="00394B59">
      <w:pPr>
        <w:rPr>
          <w:rFonts w:cs="Times New Roman"/>
          <w:highlight w:val="yellow"/>
        </w:rPr>
      </w:pPr>
      <w:r w:rsidRPr="004A0B3E">
        <w:rPr>
          <w:rFonts w:cs="Times New Roman"/>
        </w:rPr>
        <w:t xml:space="preserve">- Конструктивных решений. </w:t>
      </w:r>
      <w:r w:rsidR="004A0B3E" w:rsidRPr="004A0B3E">
        <w:rPr>
          <w:rFonts w:cs="Times New Roman"/>
        </w:rPr>
        <w:t xml:space="preserve">Для эффективной регулировки внешних и внутренних потоков обеспечить </w:t>
      </w:r>
      <w:proofErr w:type="spellStart"/>
      <w:r w:rsidR="004A0B3E" w:rsidRPr="004A0B3E">
        <w:rPr>
          <w:rFonts w:cs="Times New Roman"/>
        </w:rPr>
        <w:t>трансформативность</w:t>
      </w:r>
      <w:proofErr w:type="spellEnd"/>
      <w:r w:rsidR="004A0B3E" w:rsidRPr="004A0B3E">
        <w:rPr>
          <w:rFonts w:cs="Times New Roman"/>
        </w:rPr>
        <w:t xml:space="preserve"> геометрии конструкций.</w:t>
      </w:r>
    </w:p>
    <w:p w:rsidR="007B3BAF" w:rsidRPr="00D5536A" w:rsidRDefault="0067610E" w:rsidP="00394B59">
      <w:pPr>
        <w:rPr>
          <w:rFonts w:cs="Times New Roman"/>
        </w:rPr>
      </w:pPr>
      <w:r w:rsidRPr="00D5536A">
        <w:rPr>
          <w:rFonts w:cs="Times New Roman"/>
        </w:rPr>
        <w:t xml:space="preserve">- </w:t>
      </w:r>
      <w:r w:rsidR="00D55CFA" w:rsidRPr="00D5536A">
        <w:rPr>
          <w:rFonts w:cs="Times New Roman"/>
        </w:rPr>
        <w:t>Инженерно-технического</w:t>
      </w:r>
      <w:r w:rsidR="004A7EF4">
        <w:rPr>
          <w:rFonts w:cs="Times New Roman"/>
        </w:rPr>
        <w:t xml:space="preserve"> обеспечения:</w:t>
      </w:r>
      <w:r w:rsidRPr="00D5536A">
        <w:rPr>
          <w:rFonts w:cs="Times New Roman"/>
        </w:rPr>
        <w:t xml:space="preserve"> о</w:t>
      </w:r>
      <w:r w:rsidR="00D55CFA" w:rsidRPr="00D5536A">
        <w:rPr>
          <w:rFonts w:cs="Times New Roman"/>
        </w:rPr>
        <w:t>п</w:t>
      </w:r>
      <w:r w:rsidRPr="00D5536A">
        <w:rPr>
          <w:rFonts w:cs="Times New Roman"/>
        </w:rPr>
        <w:t xml:space="preserve">тимизация </w:t>
      </w:r>
      <w:proofErr w:type="spellStart"/>
      <w:r w:rsidRPr="00D5536A">
        <w:rPr>
          <w:rFonts w:cs="Times New Roman"/>
        </w:rPr>
        <w:t>технико</w:t>
      </w:r>
      <w:proofErr w:type="spellEnd"/>
      <w:r w:rsidRPr="00D5536A">
        <w:rPr>
          <w:rFonts w:cs="Times New Roman"/>
        </w:rPr>
        <w:t xml:space="preserve"> – эксплуатационных параметров систем инженерно </w:t>
      </w:r>
      <w:r w:rsidR="007B3BAF" w:rsidRPr="00D5536A">
        <w:rPr>
          <w:rFonts w:cs="Times New Roman"/>
        </w:rPr>
        <w:t>– технического обеспечения,</w:t>
      </w:r>
      <w:r w:rsidR="004A7EF4">
        <w:rPr>
          <w:rFonts w:cs="Times New Roman"/>
        </w:rPr>
        <w:t xml:space="preserve"> как</w:t>
      </w:r>
      <w:r w:rsidR="007B3BAF" w:rsidRPr="00D5536A">
        <w:rPr>
          <w:rFonts w:cs="Times New Roman"/>
        </w:rPr>
        <w:t xml:space="preserve"> путём утилизации вторичных отходов, </w:t>
      </w:r>
      <w:r w:rsidR="004A7EF4">
        <w:rPr>
          <w:rFonts w:cs="Times New Roman"/>
        </w:rPr>
        <w:t xml:space="preserve">так </w:t>
      </w:r>
      <w:r w:rsidR="007B3BAF" w:rsidRPr="00D5536A">
        <w:rPr>
          <w:rFonts w:cs="Times New Roman"/>
        </w:rPr>
        <w:t>и внедрения автоматического контроля и регулирования распределения энергии.</w:t>
      </w:r>
    </w:p>
    <w:p w:rsidR="00A552BE" w:rsidRDefault="007B3BAF" w:rsidP="00394B59">
      <w:pPr>
        <w:rPr>
          <w:rFonts w:cs="Times New Roman"/>
        </w:rPr>
      </w:pPr>
      <w:r w:rsidRPr="00D5536A">
        <w:rPr>
          <w:rFonts w:cs="Times New Roman"/>
        </w:rPr>
        <w:t>Анализ и учёт конкретных групп факторов для данного объекта определяет выбор путей и средств повы</w:t>
      </w:r>
      <w:r w:rsidR="00D03796">
        <w:rPr>
          <w:rFonts w:cs="Times New Roman"/>
        </w:rPr>
        <w:t>шения энергоэффективности, влияет</w:t>
      </w:r>
      <w:r w:rsidRPr="00D5536A">
        <w:rPr>
          <w:rFonts w:cs="Times New Roman"/>
        </w:rPr>
        <w:t xml:space="preserve"> на общий уровень эффективности объекта.</w:t>
      </w:r>
      <w:r w:rsidR="0067610E">
        <w:rPr>
          <w:rFonts w:cs="Times New Roman"/>
        </w:rPr>
        <w:t xml:space="preserve"> </w:t>
      </w:r>
    </w:p>
    <w:p w:rsidR="00394B59" w:rsidRDefault="000C5FDB" w:rsidP="00394B59">
      <w:r>
        <w:t>Все возрастающая необходимость широкомасштабного привлечения ресурсов природной среды к энергообеспечению практически всех типов зданий, при условии экологического равновесия, требует научно-технических разработок в русле тенденции к удешевлению активных систем при одновременном росте их производительности.</w:t>
      </w:r>
    </w:p>
    <w:p w:rsidR="00394B59" w:rsidRPr="000414AF" w:rsidRDefault="00394B59" w:rsidP="00D03796">
      <w:pPr>
        <w:spacing w:line="240" w:lineRule="auto"/>
      </w:pPr>
      <w:r>
        <w:t>Л</w:t>
      </w:r>
      <w:r w:rsidRPr="000414AF">
        <w:t>итератур</w:t>
      </w:r>
      <w:r>
        <w:t>а.</w:t>
      </w:r>
    </w:p>
    <w:p w:rsidR="00394B59" w:rsidRDefault="00394B59" w:rsidP="00D03796">
      <w:pPr>
        <w:spacing w:line="240" w:lineRule="auto"/>
        <w:rPr>
          <w:u w:val="single"/>
        </w:rPr>
      </w:pPr>
      <w:r w:rsidRPr="000C5FDB">
        <w:rPr>
          <w:rFonts w:eastAsia="Calibri" w:cs="Times New Roman"/>
        </w:rPr>
        <w:t>1</w:t>
      </w:r>
      <w:r w:rsidRPr="000C5FDB">
        <w:t>.</w:t>
      </w:r>
      <w:r>
        <w:rPr>
          <w:rFonts w:eastAsia="Calibri" w:cs="Times New Roman"/>
        </w:rPr>
        <w:t xml:space="preserve"> </w:t>
      </w:r>
      <w:proofErr w:type="spellStart"/>
      <w:r w:rsidRPr="000414AF">
        <w:t>Бумаженко</w:t>
      </w:r>
      <w:proofErr w:type="spellEnd"/>
      <w:r w:rsidRPr="000414AF">
        <w:t xml:space="preserve"> О.В. </w:t>
      </w:r>
      <w:proofErr w:type="spellStart"/>
      <w:r w:rsidRPr="000414AF">
        <w:t>Энергоэффективное</w:t>
      </w:r>
      <w:proofErr w:type="spellEnd"/>
      <w:r w:rsidRPr="000414AF">
        <w:t xml:space="preserve"> (экологическое) строительство (информационно-аналитический обзор). Агентство научно-технической информации (Научно-техническая библиотека). </w:t>
      </w:r>
      <w:r w:rsidRPr="000414AF">
        <w:rPr>
          <w:rFonts w:eastAsia="Calibri" w:cs="Times New Roman"/>
        </w:rPr>
        <w:t>– [Электронный ресурс]. – Режим доступа:</w:t>
      </w:r>
      <w:r w:rsidRPr="000414AF">
        <w:t xml:space="preserve"> </w:t>
      </w:r>
      <w:hyperlink r:id="rId5" w:history="1">
        <w:r w:rsidRPr="000414AF">
          <w:rPr>
            <w:rStyle w:val="a3"/>
          </w:rPr>
          <w:t>http://www.sciteclibrary.ru/rus/catalog/pages/1289.html</w:t>
        </w:r>
      </w:hyperlink>
      <w:r w:rsidRPr="000414AF">
        <w:t>.</w:t>
      </w:r>
    </w:p>
    <w:p w:rsidR="00394B59" w:rsidRDefault="00394B59" w:rsidP="00D03796">
      <w:pPr>
        <w:spacing w:line="240" w:lineRule="auto"/>
      </w:pPr>
      <w:r>
        <w:t xml:space="preserve">2. </w:t>
      </w:r>
      <w:proofErr w:type="spellStart"/>
      <w:r>
        <w:t>Бартошевская</w:t>
      </w:r>
      <w:proofErr w:type="spellEnd"/>
      <w:r>
        <w:t xml:space="preserve"> В.В., Иванченко В.Т., </w:t>
      </w:r>
      <w:proofErr w:type="spellStart"/>
      <w:r>
        <w:t>Мирсоянов</w:t>
      </w:r>
      <w:proofErr w:type="spellEnd"/>
      <w:r>
        <w:t xml:space="preserve"> В.Н. «Архитектурная и градостроительная экология»: Учебное пособие. Краснодар: Изд-во ГО УВПО «</w:t>
      </w:r>
      <w:proofErr w:type="spellStart"/>
      <w:r>
        <w:t>КубГТУ</w:t>
      </w:r>
      <w:proofErr w:type="spellEnd"/>
      <w:r>
        <w:t xml:space="preserve">; 2006 </w:t>
      </w:r>
      <w:r w:rsidRPr="001858A8">
        <w:t>– 145с.</w:t>
      </w:r>
    </w:p>
    <w:p w:rsidR="00965F2B" w:rsidRPr="00965F2B" w:rsidRDefault="00965F2B" w:rsidP="00965F2B">
      <w:pPr>
        <w:pStyle w:val="a5"/>
        <w:tabs>
          <w:tab w:val="left" w:pos="851"/>
        </w:tabs>
        <w:ind w:left="0" w:firstLine="709"/>
        <w:jc w:val="both"/>
        <w:rPr>
          <w:rFonts w:eastAsia="Calibri"/>
          <w:szCs w:val="22"/>
          <w:lang w:eastAsia="en-US"/>
        </w:rPr>
      </w:pPr>
      <w:r>
        <w:t xml:space="preserve">3.Чернов  А.В. Методы линеаризации и модели контролируемых нелинейных </w:t>
      </w:r>
      <w:r w:rsidRPr="00965F2B">
        <w:rPr>
          <w:rFonts w:eastAsia="Calibri"/>
          <w:szCs w:val="22"/>
          <w:lang w:eastAsia="en-US"/>
        </w:rPr>
        <w:t>дискретных динамических систем [Текст] // Научно-технические ведомости Санкт-Петербургского государственного политехнического университета, 2009. - №2. – С. 156-162.</w:t>
      </w:r>
    </w:p>
    <w:p w:rsidR="00965F2B" w:rsidRDefault="00965F2B" w:rsidP="00D03796">
      <w:pPr>
        <w:spacing w:line="240" w:lineRule="auto"/>
      </w:pPr>
    </w:p>
    <w:sectPr w:rsidR="00965F2B" w:rsidSect="0075684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06"/>
    <w:multiLevelType w:val="hybridMultilevel"/>
    <w:tmpl w:val="B57274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4B59"/>
    <w:rsid w:val="00003D3F"/>
    <w:rsid w:val="00051F0E"/>
    <w:rsid w:val="000C3CBA"/>
    <w:rsid w:val="000C5FDB"/>
    <w:rsid w:val="000C764C"/>
    <w:rsid w:val="0014005C"/>
    <w:rsid w:val="001858A8"/>
    <w:rsid w:val="001865E4"/>
    <w:rsid w:val="001C29B6"/>
    <w:rsid w:val="001E052D"/>
    <w:rsid w:val="001F1CDE"/>
    <w:rsid w:val="002A578A"/>
    <w:rsid w:val="002F0337"/>
    <w:rsid w:val="00324A02"/>
    <w:rsid w:val="003277B9"/>
    <w:rsid w:val="00381625"/>
    <w:rsid w:val="00394B59"/>
    <w:rsid w:val="003E22BE"/>
    <w:rsid w:val="003F39E2"/>
    <w:rsid w:val="004A0B3E"/>
    <w:rsid w:val="004A7EF4"/>
    <w:rsid w:val="004D2E39"/>
    <w:rsid w:val="004E3BDE"/>
    <w:rsid w:val="005678CB"/>
    <w:rsid w:val="005C4EB9"/>
    <w:rsid w:val="006205D2"/>
    <w:rsid w:val="00631042"/>
    <w:rsid w:val="00643FC8"/>
    <w:rsid w:val="0067610E"/>
    <w:rsid w:val="00697631"/>
    <w:rsid w:val="006A144F"/>
    <w:rsid w:val="00712438"/>
    <w:rsid w:val="0071770B"/>
    <w:rsid w:val="007278F8"/>
    <w:rsid w:val="00756844"/>
    <w:rsid w:val="00774645"/>
    <w:rsid w:val="00790AC4"/>
    <w:rsid w:val="007A13A7"/>
    <w:rsid w:val="007B3BAF"/>
    <w:rsid w:val="008351BE"/>
    <w:rsid w:val="00847EAF"/>
    <w:rsid w:val="008666B1"/>
    <w:rsid w:val="008A5287"/>
    <w:rsid w:val="008B3F35"/>
    <w:rsid w:val="00965F2B"/>
    <w:rsid w:val="00A30A5C"/>
    <w:rsid w:val="00A552BE"/>
    <w:rsid w:val="00AE634E"/>
    <w:rsid w:val="00AF0395"/>
    <w:rsid w:val="00AF072A"/>
    <w:rsid w:val="00AF4F7A"/>
    <w:rsid w:val="00B02E9F"/>
    <w:rsid w:val="00B16B2D"/>
    <w:rsid w:val="00B57C6B"/>
    <w:rsid w:val="00B71BF7"/>
    <w:rsid w:val="00BB09A6"/>
    <w:rsid w:val="00BC710F"/>
    <w:rsid w:val="00C40AB9"/>
    <w:rsid w:val="00C72751"/>
    <w:rsid w:val="00CF5A55"/>
    <w:rsid w:val="00D03796"/>
    <w:rsid w:val="00D43931"/>
    <w:rsid w:val="00D458C9"/>
    <w:rsid w:val="00D5536A"/>
    <w:rsid w:val="00D55CFA"/>
    <w:rsid w:val="00DB293B"/>
    <w:rsid w:val="00DE5DF0"/>
    <w:rsid w:val="00E33CFD"/>
    <w:rsid w:val="00E52D40"/>
    <w:rsid w:val="00E70202"/>
    <w:rsid w:val="00E907B1"/>
    <w:rsid w:val="00E907E2"/>
    <w:rsid w:val="00E97BD1"/>
    <w:rsid w:val="00EA3F2E"/>
    <w:rsid w:val="00EB3688"/>
    <w:rsid w:val="00ED1A1D"/>
    <w:rsid w:val="00F011C0"/>
    <w:rsid w:val="00F21548"/>
    <w:rsid w:val="00F36EDA"/>
    <w:rsid w:val="00F409A6"/>
    <w:rsid w:val="00F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4"/>
    <w:pPr>
      <w:widowControl w:val="0"/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B5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65F2B"/>
    <w:pPr>
      <w:widowControl/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teclibrary.ru/rus/catalog/pages/12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Tomashuk</cp:lastModifiedBy>
  <cp:revision>17</cp:revision>
  <cp:lastPrinted>2012-10-26T07:36:00Z</cp:lastPrinted>
  <dcterms:created xsi:type="dcterms:W3CDTF">2012-10-26T09:49:00Z</dcterms:created>
  <dcterms:modified xsi:type="dcterms:W3CDTF">2012-10-30T08:55:00Z</dcterms:modified>
</cp:coreProperties>
</file>