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3" w:rsidRPr="00E44E83" w:rsidRDefault="00C45E23" w:rsidP="00CF3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A74">
        <w:rPr>
          <w:rFonts w:ascii="Times New Roman" w:hAnsi="Times New Roman"/>
          <w:b/>
          <w:sz w:val="24"/>
          <w:szCs w:val="24"/>
        </w:rPr>
        <w:t xml:space="preserve">Синтез </w:t>
      </w:r>
      <w:r>
        <w:rPr>
          <w:rFonts w:ascii="Times New Roman" w:hAnsi="Times New Roman"/>
          <w:b/>
          <w:sz w:val="24"/>
          <w:szCs w:val="24"/>
        </w:rPr>
        <w:t>белковых</w:t>
      </w:r>
      <w:r w:rsidRPr="00167A74">
        <w:rPr>
          <w:rFonts w:ascii="Times New Roman" w:hAnsi="Times New Roman"/>
          <w:b/>
          <w:sz w:val="24"/>
          <w:szCs w:val="24"/>
        </w:rPr>
        <w:t xml:space="preserve"> продуктов</w:t>
      </w:r>
      <w:r>
        <w:rPr>
          <w:rFonts w:ascii="Times New Roman" w:hAnsi="Times New Roman"/>
          <w:b/>
          <w:sz w:val="24"/>
          <w:szCs w:val="24"/>
        </w:rPr>
        <w:t xml:space="preserve"> общественного</w:t>
      </w:r>
      <w:r w:rsidRPr="00167A74">
        <w:rPr>
          <w:rFonts w:ascii="Times New Roman" w:hAnsi="Times New Roman"/>
          <w:b/>
          <w:sz w:val="24"/>
          <w:szCs w:val="24"/>
        </w:rPr>
        <w:t xml:space="preserve"> питания</w:t>
      </w:r>
      <w:r w:rsidRPr="00E44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чрезвычайных ситуациях</w:t>
      </w:r>
    </w:p>
    <w:p w:rsidR="00C45E23" w:rsidRDefault="00C45E23" w:rsidP="00CF3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A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Получение искусственной ч</w:t>
      </w:r>
      <w:r w:rsidRPr="00167A74">
        <w:rPr>
          <w:rFonts w:ascii="Times New Roman" w:hAnsi="Times New Roman"/>
          <w:b/>
          <w:sz w:val="24"/>
          <w:szCs w:val="24"/>
        </w:rPr>
        <w:t>ерн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67A74">
        <w:rPr>
          <w:rFonts w:ascii="Times New Roman" w:hAnsi="Times New Roman"/>
          <w:b/>
          <w:sz w:val="24"/>
          <w:szCs w:val="24"/>
        </w:rPr>
        <w:t xml:space="preserve"> икр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45E23" w:rsidRPr="00167A74" w:rsidRDefault="00C45E23" w:rsidP="00CF3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7A74">
        <w:rPr>
          <w:rFonts w:ascii="Times New Roman" w:hAnsi="Times New Roman"/>
          <w:sz w:val="24"/>
          <w:szCs w:val="24"/>
        </w:rPr>
        <w:t>Адамян</w:t>
      </w:r>
      <w:proofErr w:type="spellEnd"/>
      <w:r w:rsidRPr="00167A74">
        <w:rPr>
          <w:rFonts w:ascii="Times New Roman" w:hAnsi="Times New Roman"/>
          <w:sz w:val="24"/>
          <w:szCs w:val="24"/>
        </w:rPr>
        <w:t xml:space="preserve"> В.Л.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1CE">
        <w:rPr>
          <w:rFonts w:ascii="Times New Roman" w:hAnsi="Times New Roman"/>
          <w:sz w:val="24"/>
          <w:szCs w:val="24"/>
        </w:rPr>
        <w:t>Благородова</w:t>
      </w:r>
      <w:proofErr w:type="spellEnd"/>
      <w:r w:rsidR="005731CE">
        <w:rPr>
          <w:rFonts w:ascii="Times New Roman" w:hAnsi="Times New Roman"/>
          <w:sz w:val="24"/>
          <w:szCs w:val="24"/>
        </w:rPr>
        <w:t xml:space="preserve"> Н.В.</w:t>
      </w:r>
    </w:p>
    <w:p w:rsidR="00C45E23" w:rsidRPr="00BC1395" w:rsidRDefault="00C45E23" w:rsidP="00CF346C">
      <w:pPr>
        <w:pStyle w:val="stylet3"/>
        <w:spacing w:before="0" w:beforeAutospacing="0" w:after="0" w:afterAutospacing="0"/>
        <w:ind w:firstLine="709"/>
        <w:jc w:val="both"/>
      </w:pPr>
      <w:r w:rsidRPr="00951D73">
        <w:t xml:space="preserve">Во исполнение Федеральных законов от 21.12.94 N 68-ФЗ "О защите населения и территорий от чрезвычайных ситуаций природного и техногенного характера" (с изменениями на 22 августа 2004 года), от 06.10.2003 N 131-ФЗ "Об общих принципах организации местного самоуправления в Российской Федерации", в целях создания минимально необходимых условий для сохранения жизни и здоровья людей в наиболее сложный в организационном отношении период после возникновения чрезвычайной ситуации </w:t>
      </w:r>
      <w:r w:rsidR="007C08E0" w:rsidRPr="00951D73">
        <w:t>создаются</w:t>
      </w:r>
      <w:r w:rsidRPr="00951D73">
        <w:t xml:space="preserve"> пункты временного размещения населения, пострадавшего в чрезвычайных ситуациях, на базе муниципальных учреждений и предприятий города согласно приложению. Основная задача этих пунктов – жизнеобеспечение людей, одной из составных частей которой является обеспечение водой, продуктами питания и предметами первой необходимости.</w:t>
      </w:r>
      <w:r w:rsidR="008552A4">
        <w:t xml:space="preserve"> </w:t>
      </w:r>
      <w:r>
        <w:t>Однако, и с</w:t>
      </w:r>
      <w:r w:rsidRPr="00951D73">
        <w:t>овременное состояние мировой продовольственной проблемы характеризуется не только недостаточным по объему производством продовольствия, но также неравномерным</w:t>
      </w:r>
      <w:r w:rsidRPr="00BC1395">
        <w:t xml:space="preserve"> распределением производства и потребления пищи между различными районами мира, странами и группами населения. Более 60% человечества питается неудовлетворительно. От голода и неполноценного  питания,  прежде всего  страдает  малообеспеченное населения развивающихся стран Азии, Африки и Латинской Америки.</w:t>
      </w:r>
    </w:p>
    <w:p w:rsidR="00C45E23" w:rsidRPr="009C6CBA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95">
        <w:rPr>
          <w:rFonts w:ascii="Times New Roman" w:hAnsi="Times New Roman"/>
          <w:sz w:val="24"/>
          <w:szCs w:val="24"/>
        </w:rPr>
        <w:t>Проблема недостаточного и неполноценного питания в первую очередь связана социально-экономической  и политической обстановкой государства. В последние десятилетия эта проблема коснулась и России.</w:t>
      </w:r>
      <w:r>
        <w:rPr>
          <w:rFonts w:ascii="Times New Roman" w:hAnsi="Times New Roman"/>
          <w:sz w:val="24"/>
          <w:szCs w:val="24"/>
        </w:rPr>
        <w:t xml:space="preserve"> Таким образом , особенностью данной работы  является усиление социальной направленности. </w:t>
      </w:r>
      <w:r w:rsidRPr="00BC1395">
        <w:rPr>
          <w:rFonts w:ascii="Times New Roman" w:hAnsi="Times New Roman"/>
          <w:sz w:val="24"/>
          <w:szCs w:val="24"/>
        </w:rPr>
        <w:t xml:space="preserve"> В этой ситуации</w:t>
      </w:r>
      <w:r w:rsidRPr="009A637A">
        <w:rPr>
          <w:rFonts w:ascii="Times New Roman" w:hAnsi="Times New Roman"/>
          <w:sz w:val="24"/>
          <w:szCs w:val="24"/>
        </w:rPr>
        <w:t xml:space="preserve">, учитывая все риски мировой экономики, </w:t>
      </w:r>
      <w:r w:rsidRPr="00BC1395">
        <w:rPr>
          <w:rFonts w:ascii="Times New Roman" w:hAnsi="Times New Roman"/>
          <w:sz w:val="24"/>
          <w:szCs w:val="24"/>
        </w:rPr>
        <w:t xml:space="preserve">разработка технологии получения искусственных продуктов питания приобретает все большую актуальность.   </w:t>
      </w:r>
    </w:p>
    <w:p w:rsidR="00C45E23" w:rsidRPr="00BC1395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95">
        <w:rPr>
          <w:rFonts w:ascii="Times New Roman" w:hAnsi="Times New Roman"/>
          <w:sz w:val="24"/>
          <w:szCs w:val="24"/>
        </w:rPr>
        <w:t>Целью нашей работы является демонстрация возможности получения привлекательной пищи  из  белка  и ,  таким образом,  обеспечить его широкое потребление.</w:t>
      </w:r>
    </w:p>
    <w:p w:rsidR="00C45E23" w:rsidRPr="00BC1395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95">
        <w:rPr>
          <w:rFonts w:ascii="Times New Roman" w:hAnsi="Times New Roman"/>
          <w:sz w:val="24"/>
          <w:szCs w:val="24"/>
        </w:rPr>
        <w:t>Практическая ценность работы заключается в том, что на примере получения черной икры показана возможность получения многих искусственных продуктов питания не только в лабораторных, но и в бытовых условиях.</w:t>
      </w:r>
    </w:p>
    <w:p w:rsidR="00C45E23" w:rsidRPr="00BC1395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95">
        <w:rPr>
          <w:rFonts w:ascii="Times New Roman" w:hAnsi="Times New Roman"/>
          <w:sz w:val="24"/>
          <w:szCs w:val="24"/>
        </w:rPr>
        <w:t xml:space="preserve">Задача получения зернистой икры была впервые сформулирована академиком  А.Н.Несмеяновым [1]  в 1963 году в Институте элементоорганических соединений АН СССР.  По аминокислотному составу искусственная икра близка к наиболее полноценным продуктам питания. </w:t>
      </w:r>
      <w:r w:rsidRPr="00094395">
        <w:rPr>
          <w:rFonts w:ascii="Times New Roman" w:hAnsi="Times New Roman"/>
          <w:sz w:val="24"/>
          <w:szCs w:val="24"/>
        </w:rPr>
        <w:t>[2]</w:t>
      </w:r>
      <w:r w:rsidR="008552A4">
        <w:rPr>
          <w:rFonts w:ascii="Times New Roman" w:hAnsi="Times New Roman"/>
          <w:sz w:val="24"/>
          <w:szCs w:val="24"/>
        </w:rPr>
        <w:t>.</w:t>
      </w:r>
      <w:r w:rsidRPr="00BC1395">
        <w:rPr>
          <w:rFonts w:ascii="Times New Roman" w:hAnsi="Times New Roman"/>
          <w:sz w:val="24"/>
          <w:szCs w:val="24"/>
        </w:rPr>
        <w:t xml:space="preserve">   Состав икры может легко</w:t>
      </w:r>
      <w:r>
        <w:rPr>
          <w:rFonts w:ascii="Times New Roman" w:hAnsi="Times New Roman"/>
          <w:sz w:val="24"/>
          <w:szCs w:val="24"/>
        </w:rPr>
        <w:t xml:space="preserve"> варьироваться</w:t>
      </w:r>
      <w:r w:rsidRPr="00BC1395">
        <w:rPr>
          <w:rFonts w:ascii="Times New Roman" w:hAnsi="Times New Roman"/>
          <w:sz w:val="24"/>
          <w:szCs w:val="24"/>
        </w:rPr>
        <w:t xml:space="preserve"> в широких пределах. На стадии кулинарной обработки к продукту могут быть добавлены отдельные аминокислоты, их смеси, а также </w:t>
      </w:r>
      <w:proofErr w:type="spellStart"/>
      <w:r w:rsidRPr="00BC1395">
        <w:rPr>
          <w:rFonts w:ascii="Times New Roman" w:hAnsi="Times New Roman"/>
          <w:sz w:val="24"/>
          <w:szCs w:val="24"/>
        </w:rPr>
        <w:t>водорастворимые</w:t>
      </w:r>
      <w:proofErr w:type="spellEnd"/>
      <w:r w:rsidRPr="00BC1395">
        <w:rPr>
          <w:rFonts w:ascii="Times New Roman" w:hAnsi="Times New Roman"/>
          <w:sz w:val="24"/>
          <w:szCs w:val="24"/>
        </w:rPr>
        <w:t xml:space="preserve"> белки, соли, </w:t>
      </w:r>
      <w:proofErr w:type="spellStart"/>
      <w:r w:rsidRPr="00BC1395">
        <w:rPr>
          <w:rFonts w:ascii="Times New Roman" w:hAnsi="Times New Roman"/>
          <w:sz w:val="24"/>
          <w:szCs w:val="24"/>
        </w:rPr>
        <w:t>водо</w:t>
      </w:r>
      <w:proofErr w:type="spellEnd"/>
      <w:r w:rsidRPr="00BC1395">
        <w:rPr>
          <w:rFonts w:ascii="Times New Roman" w:hAnsi="Times New Roman"/>
          <w:sz w:val="24"/>
          <w:szCs w:val="24"/>
        </w:rPr>
        <w:t>- и жирорастворимые витамины.</w:t>
      </w:r>
    </w:p>
    <w:p w:rsidR="00C45E23" w:rsidRPr="00BC1395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95">
        <w:rPr>
          <w:rFonts w:ascii="Times New Roman" w:hAnsi="Times New Roman"/>
          <w:sz w:val="24"/>
          <w:szCs w:val="24"/>
        </w:rPr>
        <w:t>В основе способа получения искусственной зернистой икры мы  использовали следующие физико-химические явления:</w:t>
      </w:r>
    </w:p>
    <w:p w:rsidR="000C67FF" w:rsidRPr="000C67FF" w:rsidRDefault="00C45E23" w:rsidP="00CF34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0C67FF">
        <w:rPr>
          <w:rFonts w:ascii="Times New Roman" w:hAnsi="Times New Roman"/>
          <w:sz w:val="24"/>
          <w:szCs w:val="24"/>
        </w:rPr>
        <w:t xml:space="preserve"> Получение гранулированных студней желатина, содержащей фармацевтические и пищевые вещества. На этой стадии пропусканием горячего желатина  через  соответствующие отверстия получили гранулы различных диаметров. Наиболее приемлемыми для эстетического восприятия оказались гранулы диаметром  2 мм. Исследовались гранулы из  чистого желатина,  с добавкой к нему α-токоферрола ацетата,  каротина, рыбьего жира, а также рассола селедки. Наиболее приемлемым по вкусовым качествам оказался желатин с добавкой смеси рыбьего жира и рассола селедки. </w:t>
      </w:r>
      <w:r w:rsidR="000C67FF" w:rsidRPr="000C67FF">
        <w:rPr>
          <w:rFonts w:ascii="Times New Roman" w:hAnsi="Times New Roman"/>
          <w:sz w:val="24"/>
          <w:szCs w:val="24"/>
        </w:rPr>
        <w:t>В таблице 2 приводятся наиболее приемлемые массовые соотношения ингредиентов</w:t>
      </w:r>
      <w:r w:rsidR="000C67FF">
        <w:rPr>
          <w:rFonts w:ascii="Times New Roman" w:hAnsi="Times New Roman"/>
          <w:sz w:val="24"/>
          <w:szCs w:val="24"/>
        </w:rPr>
        <w:t>.</w:t>
      </w:r>
    </w:p>
    <w:p w:rsidR="00C45E23" w:rsidRPr="00385058" w:rsidRDefault="00C45E23" w:rsidP="00CF346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Таблица </w:t>
      </w:r>
      <w:r w:rsidR="00CF346C">
        <w:rPr>
          <w:rFonts w:ascii="Times New Roman" w:hAnsi="Times New Roman"/>
          <w:sz w:val="24"/>
          <w:szCs w:val="24"/>
        </w:rPr>
        <w:t>1</w:t>
      </w:r>
    </w:p>
    <w:p w:rsidR="00C45E23" w:rsidRPr="00385058" w:rsidRDefault="00C45E23" w:rsidP="00CF34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Массовые соотношения </w:t>
      </w:r>
      <w:r w:rsidR="00CF346C" w:rsidRPr="00385058">
        <w:rPr>
          <w:rFonts w:ascii="Times New Roman" w:hAnsi="Times New Roman"/>
          <w:sz w:val="24"/>
          <w:szCs w:val="24"/>
        </w:rPr>
        <w:t>ингредиентов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4636"/>
        <w:gridCol w:w="3969"/>
      </w:tblGrid>
      <w:tr w:rsidR="00C45E23" w:rsidRPr="00385058" w:rsidTr="001877C1">
        <w:tc>
          <w:tcPr>
            <w:tcW w:w="1142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lastRenderedPageBreak/>
              <w:t>образцов</w:t>
            </w:r>
          </w:p>
        </w:tc>
        <w:tc>
          <w:tcPr>
            <w:tcW w:w="4636" w:type="dxa"/>
          </w:tcPr>
          <w:p w:rsidR="00C45E23" w:rsidRPr="00385058" w:rsidRDefault="00C45E23" w:rsidP="00CF3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Массовое соотношение желатин : рыбий </w:t>
            </w:r>
            <w:r w:rsidRPr="00385058">
              <w:rPr>
                <w:rFonts w:ascii="Times New Roman" w:hAnsi="Times New Roman"/>
                <w:sz w:val="24"/>
                <w:szCs w:val="24"/>
              </w:rPr>
              <w:lastRenderedPageBreak/>
              <w:t>жир : селедочный  рассол</w:t>
            </w:r>
          </w:p>
        </w:tc>
        <w:tc>
          <w:tcPr>
            <w:tcW w:w="3969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соли в смеси по методу  </w:t>
            </w:r>
            <w:proofErr w:type="spellStart"/>
            <w:r w:rsidRPr="00385058">
              <w:rPr>
                <w:rFonts w:ascii="Times New Roman" w:hAnsi="Times New Roman"/>
                <w:sz w:val="24"/>
                <w:szCs w:val="24"/>
              </w:rPr>
              <w:lastRenderedPageBreak/>
              <w:t>аргентометрического</w:t>
            </w:r>
            <w:proofErr w:type="spellEnd"/>
            <w:r w:rsidRPr="00385058">
              <w:rPr>
                <w:rFonts w:ascii="Times New Roman" w:hAnsi="Times New Roman"/>
                <w:sz w:val="24"/>
                <w:szCs w:val="24"/>
              </w:rPr>
              <w:t xml:space="preserve">  титрования,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85058">
              <w:rPr>
                <w:rFonts w:ascii="Times New Roman" w:hAnsi="Times New Roman"/>
                <w:sz w:val="24"/>
                <w:szCs w:val="24"/>
              </w:rPr>
              <w:t>%%(масс.)</w:t>
            </w:r>
          </w:p>
        </w:tc>
      </w:tr>
      <w:tr w:rsidR="00C45E23" w:rsidRPr="00385058" w:rsidTr="001877C1">
        <w:tc>
          <w:tcPr>
            <w:tcW w:w="1142" w:type="dxa"/>
          </w:tcPr>
          <w:p w:rsidR="00C45E23" w:rsidRPr="000C67FF" w:rsidRDefault="00C45E23" w:rsidP="00CF346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t>7 : 1,5 : 1,5</w:t>
            </w:r>
          </w:p>
        </w:tc>
        <w:tc>
          <w:tcPr>
            <w:tcW w:w="3969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0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85058">
              <w:rPr>
                <w:rFonts w:ascii="Times New Roman" w:hAnsi="Times New Roman"/>
                <w:sz w:val="24"/>
                <w:szCs w:val="24"/>
              </w:rPr>
              <w:t>,</w:t>
            </w:r>
            <w:r w:rsidRPr="00385058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</w:tr>
      <w:tr w:rsidR="00C45E23" w:rsidRPr="00385058" w:rsidTr="001877C1">
        <w:tc>
          <w:tcPr>
            <w:tcW w:w="1142" w:type="dxa"/>
          </w:tcPr>
          <w:p w:rsidR="00C45E23" w:rsidRPr="000C67FF" w:rsidRDefault="00C45E23" w:rsidP="00CF346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t>6 : 3.9 : 0,1</w:t>
            </w:r>
          </w:p>
        </w:tc>
        <w:tc>
          <w:tcPr>
            <w:tcW w:w="3969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t>0,</w:t>
            </w:r>
            <w:r w:rsidRPr="003850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85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5E23" w:rsidRPr="00385058" w:rsidTr="001877C1">
        <w:tc>
          <w:tcPr>
            <w:tcW w:w="1142" w:type="dxa"/>
          </w:tcPr>
          <w:p w:rsidR="00C45E23" w:rsidRPr="000C67FF" w:rsidRDefault="00C45E23" w:rsidP="00CF346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8">
              <w:rPr>
                <w:rFonts w:ascii="Times New Roman" w:hAnsi="Times New Roman"/>
                <w:sz w:val="24"/>
                <w:szCs w:val="24"/>
              </w:rPr>
              <w:t>6 : 2 : 2</w:t>
            </w:r>
          </w:p>
        </w:tc>
        <w:tc>
          <w:tcPr>
            <w:tcW w:w="3969" w:type="dxa"/>
          </w:tcPr>
          <w:p w:rsidR="00C45E23" w:rsidRPr="00385058" w:rsidRDefault="00C45E23" w:rsidP="00CF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0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85058">
              <w:rPr>
                <w:rFonts w:ascii="Times New Roman" w:hAnsi="Times New Roman"/>
                <w:sz w:val="24"/>
                <w:szCs w:val="24"/>
              </w:rPr>
              <w:t>,</w:t>
            </w:r>
            <w:r w:rsidRPr="0038505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7C08E0" w:rsidRDefault="007C08E0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5E23" w:rsidRDefault="00C45E23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Количественное содержание </w:t>
      </w:r>
      <m:oMath>
        <m:r>
          <w:rPr>
            <w:rFonts w:ascii="Cambria Math" w:hAnsi="Cambria Math"/>
            <w:sz w:val="24"/>
            <w:szCs w:val="24"/>
            <w:lang w:val="en-US"/>
          </w:rPr>
          <m:t>NaCl</m:t>
        </m:r>
      </m:oMath>
      <w:r w:rsidRPr="00385058">
        <w:rPr>
          <w:rFonts w:ascii="Times New Roman" w:hAnsi="Times New Roman"/>
          <w:sz w:val="24"/>
          <w:szCs w:val="24"/>
        </w:rPr>
        <w:t xml:space="preserve"> определяли аргентометрически методом Мора:   </w:t>
      </w:r>
    </w:p>
    <w:p w:rsidR="00C45E23" w:rsidRDefault="00A86EDA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%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NaCl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C45E23" w:rsidRPr="00385058" w:rsidRDefault="00C45E23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где 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385058">
        <w:rPr>
          <w:rFonts w:ascii="Times New Roman" w:hAnsi="Times New Roman"/>
          <w:sz w:val="24"/>
          <w:szCs w:val="24"/>
        </w:rPr>
        <w:t xml:space="preserve">  -  объем 0,1 моль/л раствора  </w:t>
      </w:r>
      <w:proofErr w:type="spellStart"/>
      <w:r w:rsidRPr="00385058"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385058">
        <w:rPr>
          <w:rFonts w:ascii="Times New Roman" w:hAnsi="Times New Roman"/>
          <w:sz w:val="24"/>
          <w:szCs w:val="24"/>
          <w:vertAlign w:val="subscript"/>
        </w:rPr>
        <w:t>3</w:t>
      </w:r>
      <w:r w:rsidRPr="00385058">
        <w:rPr>
          <w:rFonts w:ascii="Times New Roman" w:hAnsi="Times New Roman"/>
          <w:sz w:val="24"/>
          <w:szCs w:val="24"/>
        </w:rPr>
        <w:t xml:space="preserve"> ,  мл;</w:t>
      </w:r>
      <w:r w:rsidR="00805ADB" w:rsidRPr="00805ADB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385058">
        <w:rPr>
          <w:rFonts w:ascii="Times New Roman" w:hAnsi="Times New Roman"/>
          <w:sz w:val="24"/>
          <w:szCs w:val="24"/>
        </w:rPr>
        <w:t xml:space="preserve"> -  поправочный коэффициент;</w:t>
      </w:r>
    </w:p>
    <w:p w:rsidR="00C45E23" w:rsidRPr="00385058" w:rsidRDefault="00C45E23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385058">
        <w:rPr>
          <w:rFonts w:ascii="Times New Roman" w:hAnsi="Times New Roman"/>
          <w:sz w:val="24"/>
          <w:szCs w:val="24"/>
        </w:rPr>
        <w:t xml:space="preserve"> -  титр рабочего раствора, г/мм;</w:t>
      </w:r>
      <w:r w:rsidR="00805ADB" w:rsidRPr="00805ADB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385058">
        <w:rPr>
          <w:rFonts w:ascii="Times New Roman" w:hAnsi="Times New Roman"/>
          <w:sz w:val="24"/>
          <w:szCs w:val="24"/>
        </w:rPr>
        <w:t xml:space="preserve"> – объемная навеска </w:t>
      </w:r>
      <w:proofErr w:type="spellStart"/>
      <w:r w:rsidRPr="00385058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385058">
        <w:rPr>
          <w:rFonts w:ascii="Times New Roman" w:hAnsi="Times New Roman"/>
          <w:sz w:val="24"/>
          <w:szCs w:val="24"/>
        </w:rPr>
        <w:t>, мл.</w:t>
      </w:r>
    </w:p>
    <w:p w:rsidR="00C45E23" w:rsidRDefault="00466026" w:rsidP="00CF34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5E23" w:rsidRPr="00385058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="00C45E23" w:rsidRPr="00385058">
        <w:rPr>
          <w:rFonts w:ascii="Times New Roman" w:hAnsi="Times New Roman"/>
          <w:sz w:val="24"/>
          <w:szCs w:val="24"/>
        </w:rPr>
        <w:t>титранта</w:t>
      </w:r>
      <w:proofErr w:type="spellEnd"/>
      <w:r w:rsidR="00C45E23" w:rsidRPr="00385058">
        <w:rPr>
          <w:rFonts w:ascii="Times New Roman" w:hAnsi="Times New Roman"/>
          <w:sz w:val="24"/>
          <w:szCs w:val="24"/>
        </w:rPr>
        <w:t xml:space="preserve"> использовался </w:t>
      </w:r>
      <w:proofErr w:type="spellStart"/>
      <w:r w:rsidR="00C45E23" w:rsidRPr="00385058">
        <w:rPr>
          <w:rFonts w:ascii="Times New Roman" w:hAnsi="Times New Roman"/>
          <w:sz w:val="24"/>
          <w:szCs w:val="24"/>
        </w:rPr>
        <w:t>деци-молярный</w:t>
      </w:r>
      <w:proofErr w:type="spellEnd"/>
      <w:r w:rsidR="00C45E23" w:rsidRPr="00385058">
        <w:rPr>
          <w:rFonts w:ascii="Times New Roman" w:hAnsi="Times New Roman"/>
          <w:sz w:val="24"/>
          <w:szCs w:val="24"/>
        </w:rPr>
        <w:t xml:space="preserve"> раствор нитрата серебра, а индикатором служил хромат калия.</w:t>
      </w:r>
    </w:p>
    <w:p w:rsidR="00C45E23" w:rsidRPr="00385058" w:rsidRDefault="00C45E23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       Наиболее приемлемыми по вкусовым качествам являются образцы </w:t>
      </w:r>
      <w:r w:rsidR="004F2197">
        <w:rPr>
          <w:rFonts w:ascii="Times New Roman" w:hAnsi="Times New Roman"/>
          <w:sz w:val="24"/>
          <w:szCs w:val="24"/>
        </w:rPr>
        <w:t>1</w:t>
      </w:r>
      <w:r w:rsidRPr="00385058">
        <w:rPr>
          <w:rFonts w:ascii="Times New Roman" w:hAnsi="Times New Roman"/>
          <w:sz w:val="24"/>
          <w:szCs w:val="24"/>
        </w:rPr>
        <w:t xml:space="preserve"> и </w:t>
      </w:r>
      <w:r w:rsidR="004F2197">
        <w:rPr>
          <w:rFonts w:ascii="Times New Roman" w:hAnsi="Times New Roman"/>
          <w:sz w:val="24"/>
          <w:szCs w:val="24"/>
        </w:rPr>
        <w:t>3</w:t>
      </w:r>
      <w:r w:rsidRPr="00385058">
        <w:rPr>
          <w:rFonts w:ascii="Times New Roman" w:hAnsi="Times New Roman"/>
          <w:sz w:val="24"/>
          <w:szCs w:val="24"/>
        </w:rPr>
        <w:t xml:space="preserve">. Однако,  образец </w:t>
      </w:r>
      <w:r w:rsidR="004F2197">
        <w:rPr>
          <w:rFonts w:ascii="Times New Roman" w:hAnsi="Times New Roman"/>
          <w:sz w:val="24"/>
          <w:szCs w:val="24"/>
        </w:rPr>
        <w:t>1</w:t>
      </w:r>
      <w:r w:rsidRPr="00385058">
        <w:rPr>
          <w:rFonts w:ascii="Times New Roman" w:hAnsi="Times New Roman"/>
          <w:sz w:val="24"/>
          <w:szCs w:val="24"/>
        </w:rPr>
        <w:t xml:space="preserve">  оказался слишком </w:t>
      </w:r>
      <w:r w:rsidR="004F2197">
        <w:rPr>
          <w:rFonts w:ascii="Times New Roman" w:hAnsi="Times New Roman"/>
          <w:sz w:val="24"/>
          <w:szCs w:val="24"/>
        </w:rPr>
        <w:t>хрупким</w:t>
      </w:r>
      <w:r w:rsidRPr="00385058">
        <w:rPr>
          <w:rFonts w:ascii="Times New Roman" w:hAnsi="Times New Roman"/>
          <w:sz w:val="24"/>
          <w:szCs w:val="24"/>
        </w:rPr>
        <w:t xml:space="preserve"> по консистенции.  </w:t>
      </w:r>
    </w:p>
    <w:p w:rsidR="00C45E23" w:rsidRPr="00385058" w:rsidRDefault="00C45E23" w:rsidP="00CF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58">
        <w:rPr>
          <w:rFonts w:ascii="Times New Roman" w:hAnsi="Times New Roman"/>
          <w:sz w:val="24"/>
          <w:szCs w:val="24"/>
        </w:rPr>
        <w:t xml:space="preserve">          Наиболее оптимальный вариант, принятый нами, –  это соотношение   6 : 2 : 2.   Эти параметры соответствуют нормам плавления зерен в ротовой полости при температуре 30 </w:t>
      </w:r>
      <w:r w:rsidRPr="00385058">
        <w:rPr>
          <w:rFonts w:ascii="Times New Roman" w:hAnsi="Times New Roman"/>
          <w:sz w:val="24"/>
          <w:szCs w:val="24"/>
          <w:vertAlign w:val="superscript"/>
        </w:rPr>
        <w:t>0</w:t>
      </w:r>
      <w:r w:rsidRPr="00385058">
        <w:rPr>
          <w:rFonts w:ascii="Times New Roman" w:hAnsi="Times New Roman"/>
          <w:sz w:val="24"/>
          <w:szCs w:val="24"/>
        </w:rPr>
        <w:t xml:space="preserve">С.. Гранулы получали следующим образом: горячая  смесь  разливалась на решето с  множеством отверстий заданного диаметра.  Пропуская через данное решето периодически с малой скоростью, гранулы переносились в холодное оливковое масло, где остывали и принимали определенную гранулированную форму.  </w:t>
      </w:r>
    </w:p>
    <w:p w:rsidR="00C45E23" w:rsidRPr="00E14A01" w:rsidRDefault="00C45E23" w:rsidP="00CF346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4A01">
        <w:rPr>
          <w:rFonts w:ascii="Times New Roman" w:hAnsi="Times New Roman"/>
          <w:sz w:val="24"/>
          <w:szCs w:val="24"/>
        </w:rPr>
        <w:t xml:space="preserve">Явление образования пленок на поверхности студней желатина при их обработке раствором </w:t>
      </w:r>
      <w:r w:rsidR="00490066">
        <w:rPr>
          <w:rFonts w:ascii="Times New Roman" w:hAnsi="Times New Roman"/>
          <w:sz w:val="24"/>
          <w:szCs w:val="24"/>
        </w:rPr>
        <w:t>т</w:t>
      </w:r>
      <w:r w:rsidRPr="00E14A01">
        <w:rPr>
          <w:rFonts w:ascii="Times New Roman" w:hAnsi="Times New Roman"/>
          <w:sz w:val="24"/>
          <w:szCs w:val="24"/>
        </w:rPr>
        <w:t>анина.</w:t>
      </w:r>
    </w:p>
    <w:p w:rsidR="008552A4" w:rsidRDefault="00C45E23" w:rsidP="00CF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802">
        <w:rPr>
          <w:rFonts w:ascii="Times New Roman" w:hAnsi="Times New Roman"/>
          <w:sz w:val="24"/>
          <w:szCs w:val="24"/>
        </w:rPr>
        <w:t>Полученные гранулы отделили  от  масла, промыли водой и обработали  водным раствором чая.  При этом на поверхности желатина образуется пленка и уплотнение желатина происходит вследствие прекращения диффузии танина  в студень .  На поверхности плотного слоя происходит дубление танинами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3FE">
        <w:rPr>
          <w:rFonts w:ascii="Times New Roman" w:hAnsi="Times New Roman"/>
          <w:sz w:val="24"/>
          <w:szCs w:val="24"/>
        </w:rPr>
        <w:t>[3]</w:t>
      </w:r>
      <w:r w:rsidRPr="00A16802">
        <w:rPr>
          <w:rFonts w:ascii="Times New Roman" w:hAnsi="Times New Roman"/>
          <w:sz w:val="24"/>
          <w:szCs w:val="24"/>
        </w:rPr>
        <w:t xml:space="preserve">, представляющими собой смесь эфиров глюкозы с галловой и </w:t>
      </w:r>
      <w:proofErr w:type="spellStart"/>
      <w:r w:rsidRPr="00A16802">
        <w:rPr>
          <w:rFonts w:ascii="Times New Roman" w:hAnsi="Times New Roman"/>
          <w:sz w:val="24"/>
          <w:szCs w:val="24"/>
        </w:rPr>
        <w:t>дигалловой</w:t>
      </w:r>
      <w:proofErr w:type="spellEnd"/>
      <w:r w:rsidRPr="00A16802">
        <w:rPr>
          <w:rFonts w:ascii="Times New Roman" w:hAnsi="Times New Roman"/>
          <w:sz w:val="24"/>
          <w:szCs w:val="24"/>
        </w:rPr>
        <w:t xml:space="preserve"> кислотами. </w:t>
      </w:r>
    </w:p>
    <w:p w:rsidR="00C45E23" w:rsidRPr="008552A4" w:rsidRDefault="00C45E23" w:rsidP="00CF346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52A4">
        <w:rPr>
          <w:rFonts w:ascii="Times New Roman" w:hAnsi="Times New Roman"/>
          <w:sz w:val="24"/>
          <w:szCs w:val="24"/>
        </w:rPr>
        <w:t>Явление образования окрашенных комплексов ионов трехвалентного железа с фенольными соединениями.</w:t>
      </w:r>
    </w:p>
    <w:p w:rsidR="00C45E23" w:rsidRPr="00C809F2" w:rsidRDefault="00C45E23" w:rsidP="00CF346C">
      <w:pPr>
        <w:spacing w:after="0" w:line="240" w:lineRule="auto"/>
        <w:ind w:firstLine="709"/>
        <w:jc w:val="both"/>
        <w:rPr>
          <w:sz w:val="24"/>
          <w:szCs w:val="24"/>
        </w:rPr>
      </w:pPr>
      <w:r w:rsidRPr="00C809F2">
        <w:rPr>
          <w:rFonts w:ascii="Times New Roman" w:hAnsi="Times New Roman"/>
          <w:sz w:val="24"/>
          <w:szCs w:val="24"/>
        </w:rPr>
        <w:t xml:space="preserve">Это явление используется давно и используется для получения чернил, а также для открытия фенольных соединений. Характер  окраски  зависит  от природы фенольного соединения и аниона соли железа. Так, с хлорным железом </w:t>
      </w:r>
      <w:proofErr w:type="spellStart"/>
      <w:r w:rsidRPr="00C809F2">
        <w:rPr>
          <w:rFonts w:ascii="Times New Roman" w:hAnsi="Times New Roman"/>
          <w:sz w:val="24"/>
          <w:szCs w:val="24"/>
        </w:rPr>
        <w:t>гидролизуемые</w:t>
      </w:r>
      <w:proofErr w:type="spellEnd"/>
      <w:r w:rsidRPr="00C8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9F2">
        <w:rPr>
          <w:rFonts w:ascii="Times New Roman" w:hAnsi="Times New Roman"/>
          <w:sz w:val="24"/>
          <w:szCs w:val="24"/>
        </w:rPr>
        <w:t>танниды</w:t>
      </w:r>
      <w:proofErr w:type="spellEnd"/>
      <w:r w:rsidRPr="00C809F2">
        <w:rPr>
          <w:rFonts w:ascii="Times New Roman" w:hAnsi="Times New Roman"/>
          <w:sz w:val="24"/>
          <w:szCs w:val="24"/>
        </w:rPr>
        <w:t xml:space="preserve">  дают  сине-черное окрашивание.</w:t>
      </w:r>
    </w:p>
    <w:p w:rsidR="00C45E23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9F2">
        <w:rPr>
          <w:rFonts w:ascii="Times New Roman" w:hAnsi="Times New Roman"/>
          <w:sz w:val="24"/>
          <w:szCs w:val="24"/>
        </w:rPr>
        <w:t xml:space="preserve">Для получения готового продукта к гранулированным студням, покрытым окрашенными оболочками, добавили поваренную соль, </w:t>
      </w:r>
      <w:proofErr w:type="spellStart"/>
      <w:r w:rsidRPr="00C809F2">
        <w:rPr>
          <w:rFonts w:ascii="Times New Roman" w:hAnsi="Times New Roman"/>
          <w:sz w:val="24"/>
          <w:szCs w:val="24"/>
        </w:rPr>
        <w:t>глютаминат</w:t>
      </w:r>
      <w:proofErr w:type="spellEnd"/>
      <w:r w:rsidRPr="00C809F2">
        <w:rPr>
          <w:rFonts w:ascii="Times New Roman" w:hAnsi="Times New Roman"/>
          <w:sz w:val="24"/>
          <w:szCs w:val="24"/>
        </w:rPr>
        <w:t xml:space="preserve"> натрия, оливковое  масло, рыбий жир. В качестве натуральных </w:t>
      </w:r>
      <w:proofErr w:type="spellStart"/>
      <w:r w:rsidRPr="00C809F2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C809F2">
        <w:rPr>
          <w:rFonts w:ascii="Times New Roman" w:hAnsi="Times New Roman"/>
          <w:sz w:val="24"/>
          <w:szCs w:val="24"/>
        </w:rPr>
        <w:t xml:space="preserve">  могут быть прибавлены до 1-5 % осетровой икры, </w:t>
      </w:r>
      <w:proofErr w:type="spellStart"/>
      <w:r w:rsidRPr="00C809F2">
        <w:rPr>
          <w:rFonts w:ascii="Times New Roman" w:hAnsi="Times New Roman"/>
          <w:sz w:val="24"/>
          <w:szCs w:val="24"/>
        </w:rPr>
        <w:t>диспергированной</w:t>
      </w:r>
      <w:proofErr w:type="spellEnd"/>
      <w:r w:rsidRPr="00C809F2">
        <w:rPr>
          <w:rFonts w:ascii="Times New Roman" w:hAnsi="Times New Roman"/>
          <w:sz w:val="24"/>
          <w:szCs w:val="24"/>
        </w:rPr>
        <w:t xml:space="preserve">  в растительном масле, либо селедочный рассол..</w:t>
      </w:r>
    </w:p>
    <w:p w:rsidR="00C45E23" w:rsidRPr="00D81339" w:rsidRDefault="00C45E23" w:rsidP="00CF3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39">
        <w:rPr>
          <w:rFonts w:ascii="Times New Roman" w:hAnsi="Times New Roman"/>
          <w:sz w:val="24"/>
          <w:szCs w:val="24"/>
        </w:rPr>
        <w:t xml:space="preserve">Количественное содержание аминокислот было определено методом   </w:t>
      </w:r>
      <w:proofErr w:type="spellStart"/>
      <w:r w:rsidRPr="00D81339">
        <w:rPr>
          <w:rFonts w:ascii="Times New Roman" w:hAnsi="Times New Roman"/>
          <w:sz w:val="24"/>
          <w:szCs w:val="24"/>
        </w:rPr>
        <w:t>Кьельдаля</w:t>
      </w:r>
      <w:proofErr w:type="spellEnd"/>
      <w:r w:rsidRPr="00D81339">
        <w:rPr>
          <w:rFonts w:ascii="Times New Roman" w:hAnsi="Times New Roman"/>
          <w:sz w:val="24"/>
          <w:szCs w:val="24"/>
        </w:rPr>
        <w:t xml:space="preserve"> по органически связанному азоту.</w:t>
      </w:r>
    </w:p>
    <w:p w:rsidR="00C45E23" w:rsidRDefault="00C45E23" w:rsidP="00CF346C">
      <w:pPr>
        <w:spacing w:after="0" w:line="240" w:lineRule="auto"/>
        <w:ind w:firstLine="709"/>
        <w:jc w:val="both"/>
      </w:pPr>
      <w:r w:rsidRPr="00143655">
        <w:rPr>
          <w:rFonts w:ascii="Times New Roman" w:hAnsi="Times New Roman"/>
          <w:sz w:val="24"/>
          <w:szCs w:val="24"/>
        </w:rPr>
        <w:t>Недостатком полученной искусственной черной икры является недостаточная температурная стабильность</w:t>
      </w:r>
      <w:r>
        <w:rPr>
          <w:rFonts w:ascii="Times New Roman" w:hAnsi="Times New Roman"/>
          <w:sz w:val="24"/>
          <w:szCs w:val="24"/>
        </w:rPr>
        <w:t>.</w:t>
      </w:r>
      <w:r w:rsidRPr="00143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43655">
        <w:rPr>
          <w:rFonts w:ascii="Times New Roman" w:hAnsi="Times New Roman"/>
          <w:sz w:val="24"/>
          <w:szCs w:val="24"/>
        </w:rPr>
        <w:t>днако  анализ продуктов  исследования показал</w:t>
      </w:r>
      <w:r>
        <w:rPr>
          <w:rFonts w:ascii="Times New Roman" w:hAnsi="Times New Roman"/>
          <w:sz w:val="24"/>
          <w:szCs w:val="24"/>
        </w:rPr>
        <w:t>,</w:t>
      </w:r>
      <w:r w:rsidRPr="00143655">
        <w:rPr>
          <w:rFonts w:ascii="Times New Roman" w:hAnsi="Times New Roman"/>
          <w:sz w:val="24"/>
          <w:szCs w:val="24"/>
        </w:rPr>
        <w:t xml:space="preserve">  что суммарный состав аминокислот  составляет  </w:t>
      </w:r>
      <w:r>
        <w:rPr>
          <w:rFonts w:ascii="Times New Roman" w:hAnsi="Times New Roman"/>
          <w:sz w:val="24"/>
          <w:szCs w:val="24"/>
        </w:rPr>
        <w:t>чуть более</w:t>
      </w:r>
      <w:r w:rsidRPr="00143655">
        <w:rPr>
          <w:rFonts w:ascii="Times New Roman" w:hAnsi="Times New Roman"/>
          <w:sz w:val="24"/>
          <w:szCs w:val="24"/>
        </w:rPr>
        <w:t xml:space="preserve"> 30 %</w:t>
      </w:r>
      <w:r>
        <w:rPr>
          <w:rFonts w:ascii="Times New Roman" w:hAnsi="Times New Roman"/>
          <w:sz w:val="24"/>
          <w:szCs w:val="24"/>
        </w:rPr>
        <w:t xml:space="preserve">, что свидетельствует о том, что </w:t>
      </w:r>
      <w:r w:rsidRPr="004D3596">
        <w:rPr>
          <w:rFonts w:ascii="Times New Roman" w:hAnsi="Times New Roman"/>
          <w:sz w:val="24"/>
          <w:szCs w:val="24"/>
        </w:rPr>
        <w:t>полученный   продукт  вполне обладает свойствами пищевых продуктов. Однако, еще остается широкий проспект работ для усовершенствования как технологии, так и методики анализа.</w:t>
      </w:r>
      <w:r>
        <w:t xml:space="preserve">     </w:t>
      </w:r>
    </w:p>
    <w:p w:rsidR="00C45E23" w:rsidRPr="004D3596" w:rsidRDefault="00C45E23" w:rsidP="00CF34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3596">
        <w:rPr>
          <w:rFonts w:ascii="Times New Roman" w:hAnsi="Times New Roman"/>
          <w:sz w:val="24"/>
          <w:szCs w:val="24"/>
        </w:rPr>
        <w:t>Литература.</w:t>
      </w:r>
    </w:p>
    <w:p w:rsidR="004611E5" w:rsidRPr="004611E5" w:rsidRDefault="00C45E23" w:rsidP="00CF3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E5">
        <w:rPr>
          <w:rFonts w:ascii="Times New Roman" w:hAnsi="Times New Roman"/>
          <w:sz w:val="24"/>
          <w:szCs w:val="24"/>
        </w:rPr>
        <w:t xml:space="preserve">А.Н.Несмеянов, С.В.Рогожин, Г.Л.Слонимский и др. Авт. </w:t>
      </w:r>
      <w:proofErr w:type="spellStart"/>
      <w:r w:rsidRPr="004611E5">
        <w:rPr>
          <w:rFonts w:ascii="Times New Roman" w:hAnsi="Times New Roman"/>
          <w:sz w:val="24"/>
          <w:szCs w:val="24"/>
        </w:rPr>
        <w:t>свид</w:t>
      </w:r>
      <w:proofErr w:type="spellEnd"/>
      <w:r w:rsidRPr="004611E5">
        <w:rPr>
          <w:rFonts w:ascii="Times New Roman" w:hAnsi="Times New Roman"/>
          <w:sz w:val="24"/>
          <w:szCs w:val="24"/>
        </w:rPr>
        <w:t xml:space="preserve">. 276725 (1966) ; </w:t>
      </w:r>
      <w:proofErr w:type="spellStart"/>
      <w:r w:rsidRPr="004611E5">
        <w:rPr>
          <w:rFonts w:ascii="Times New Roman" w:hAnsi="Times New Roman"/>
          <w:sz w:val="24"/>
          <w:szCs w:val="24"/>
        </w:rPr>
        <w:t>Бюлл</w:t>
      </w:r>
      <w:proofErr w:type="spellEnd"/>
      <w:r w:rsidRPr="004611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11E5">
        <w:rPr>
          <w:rFonts w:ascii="Times New Roman" w:hAnsi="Times New Roman"/>
          <w:sz w:val="24"/>
          <w:szCs w:val="24"/>
        </w:rPr>
        <w:t>Изобр</w:t>
      </w:r>
      <w:proofErr w:type="spellEnd"/>
      <w:r w:rsidRPr="004611E5">
        <w:rPr>
          <w:rFonts w:ascii="Times New Roman" w:hAnsi="Times New Roman"/>
          <w:sz w:val="24"/>
          <w:szCs w:val="24"/>
        </w:rPr>
        <w:t xml:space="preserve"> № 23 (1970).</w:t>
      </w:r>
    </w:p>
    <w:p w:rsidR="00C45E23" w:rsidRPr="004611E5" w:rsidRDefault="00C45E23" w:rsidP="00CF3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11E5">
        <w:rPr>
          <w:rFonts w:ascii="Times New Roman" w:hAnsi="Times New Roman"/>
          <w:sz w:val="24"/>
          <w:szCs w:val="24"/>
        </w:rPr>
        <w:t>Скурихин</w:t>
      </w:r>
      <w:proofErr w:type="spellEnd"/>
      <w:r w:rsidRPr="004611E5">
        <w:rPr>
          <w:rFonts w:ascii="Times New Roman" w:hAnsi="Times New Roman"/>
          <w:sz w:val="24"/>
          <w:szCs w:val="24"/>
        </w:rPr>
        <w:t xml:space="preserve"> И.М. ,  Нечаев А.П.  Все о пище с точки зрения химика. Справ. издание. – М. : </w:t>
      </w:r>
      <w:proofErr w:type="spellStart"/>
      <w:r w:rsidRPr="004611E5">
        <w:rPr>
          <w:rFonts w:ascii="Times New Roman" w:hAnsi="Times New Roman"/>
          <w:sz w:val="24"/>
          <w:szCs w:val="24"/>
        </w:rPr>
        <w:t>Высш</w:t>
      </w:r>
      <w:proofErr w:type="spellEnd"/>
      <w:r w:rsidRPr="004611E5">
        <w:rPr>
          <w:rFonts w:ascii="Times New Roman" w:hAnsi="Times New Roman"/>
          <w:sz w:val="24"/>
          <w:szCs w:val="24"/>
        </w:rPr>
        <w:t xml:space="preserve">. школа, 1991. – 288 с. </w:t>
      </w:r>
    </w:p>
    <w:p w:rsidR="003B00CC" w:rsidRDefault="00C45E23" w:rsidP="00CF346C">
      <w:pPr>
        <w:pStyle w:val="a3"/>
        <w:numPr>
          <w:ilvl w:val="0"/>
          <w:numId w:val="3"/>
        </w:numPr>
        <w:tabs>
          <w:tab w:val="left" w:pos="2491"/>
        </w:tabs>
        <w:spacing w:after="0" w:line="240" w:lineRule="auto"/>
        <w:jc w:val="both"/>
      </w:pPr>
      <w:proofErr w:type="spellStart"/>
      <w:r w:rsidRPr="007C08E0">
        <w:rPr>
          <w:rFonts w:ascii="Times New Roman" w:hAnsi="Times New Roman"/>
          <w:sz w:val="24"/>
          <w:szCs w:val="24"/>
        </w:rPr>
        <w:lastRenderedPageBreak/>
        <w:t>Машковский</w:t>
      </w:r>
      <w:proofErr w:type="spellEnd"/>
      <w:r w:rsidRPr="007C08E0">
        <w:rPr>
          <w:rFonts w:ascii="Times New Roman" w:hAnsi="Times New Roman"/>
          <w:sz w:val="24"/>
          <w:szCs w:val="24"/>
        </w:rPr>
        <w:t xml:space="preserve"> М.Д. Лекарственные средства. – 15-е изд. – М. : </w:t>
      </w:r>
      <w:r w:rsidRPr="007C08E0">
        <w:rPr>
          <w:rFonts w:ascii="Times New Roman" w:hAnsi="Times New Roman"/>
          <w:sz w:val="24"/>
          <w:szCs w:val="24"/>
          <w:lang w:val="en-US"/>
        </w:rPr>
        <w:t>OOO</w:t>
      </w:r>
      <w:r w:rsidRPr="007C08E0">
        <w:rPr>
          <w:rFonts w:ascii="Times New Roman" w:hAnsi="Times New Roman"/>
          <w:sz w:val="24"/>
          <w:szCs w:val="24"/>
        </w:rPr>
        <w:t xml:space="preserve"> «Издательство Новая Волна», 2005, с.315.    </w:t>
      </w:r>
    </w:p>
    <w:sectPr w:rsidR="003B00CC" w:rsidSect="004611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4E97"/>
    <w:multiLevelType w:val="hybridMultilevel"/>
    <w:tmpl w:val="EEE0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7FA5"/>
    <w:multiLevelType w:val="hybridMultilevel"/>
    <w:tmpl w:val="ED4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6F6"/>
    <w:multiLevelType w:val="hybridMultilevel"/>
    <w:tmpl w:val="1A6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25F"/>
    <w:multiLevelType w:val="hybridMultilevel"/>
    <w:tmpl w:val="6548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5E23"/>
    <w:rsid w:val="000C67FF"/>
    <w:rsid w:val="003B00CC"/>
    <w:rsid w:val="004611E5"/>
    <w:rsid w:val="00466026"/>
    <w:rsid w:val="00490066"/>
    <w:rsid w:val="004A65A3"/>
    <w:rsid w:val="004F2197"/>
    <w:rsid w:val="005731CE"/>
    <w:rsid w:val="007A1D2F"/>
    <w:rsid w:val="007C08E0"/>
    <w:rsid w:val="007C47CA"/>
    <w:rsid w:val="00803CBF"/>
    <w:rsid w:val="00805ADB"/>
    <w:rsid w:val="008552A4"/>
    <w:rsid w:val="00890F65"/>
    <w:rsid w:val="00A86EDA"/>
    <w:rsid w:val="00C0517A"/>
    <w:rsid w:val="00C45E23"/>
    <w:rsid w:val="00C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45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Tomashuk</cp:lastModifiedBy>
  <cp:revision>3</cp:revision>
  <dcterms:created xsi:type="dcterms:W3CDTF">2012-11-09T18:29:00Z</dcterms:created>
  <dcterms:modified xsi:type="dcterms:W3CDTF">2012-11-14T08:37:00Z</dcterms:modified>
</cp:coreProperties>
</file>