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404E8E" w:rsidRDefault="00F00C8B" w:rsidP="002F6D4A">
      <w:pPr>
        <w:pStyle w:val="aa"/>
      </w:pPr>
      <w:r w:rsidRPr="00F00C8B">
        <w:rPr>
          <w:szCs w:val="28"/>
          <w:lang w:eastAsia="ru-RU"/>
        </w:rPr>
        <w:t>Генерация лазеров на парах металлов с разрядом п</w:t>
      </w:r>
      <w:r w:rsidR="00983E62">
        <w:rPr>
          <w:szCs w:val="28"/>
          <w:lang w:eastAsia="ru-RU"/>
        </w:rPr>
        <w:t>о</w:t>
      </w:r>
      <w:r w:rsidRPr="00F00C8B">
        <w:rPr>
          <w:szCs w:val="28"/>
          <w:lang w:eastAsia="ru-RU"/>
        </w:rPr>
        <w:t>перечного типа при высокой частоте повторения импульсов накачки</w:t>
      </w:r>
      <w:r w:rsidRPr="00F00C8B">
        <w:t xml:space="preserve"> 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97130E" w:rsidRDefault="00F00C8B" w:rsidP="002F6D4A">
      <w:pPr>
        <w:pStyle w:val="ab"/>
        <w:jc w:val="center"/>
        <w:rPr>
          <w:i/>
        </w:rPr>
      </w:pPr>
      <w:r w:rsidRPr="00446DA2">
        <w:rPr>
          <w:i/>
          <w:noProof/>
          <w:szCs w:val="28"/>
        </w:rPr>
        <w:t>И.Г.Иванов</w:t>
      </w:r>
      <w:r w:rsidRPr="009F441A">
        <w:rPr>
          <w:noProof/>
          <w:szCs w:val="28"/>
          <w:vertAlign w:val="superscript"/>
        </w:rPr>
        <w:t>1</w:t>
      </w:r>
      <w:r w:rsidRPr="00446DA2">
        <w:rPr>
          <w:i/>
          <w:noProof/>
          <w:szCs w:val="28"/>
        </w:rPr>
        <w:t>, С.П.Зинченко</w:t>
      </w:r>
      <w:r w:rsidRPr="009F441A">
        <w:rPr>
          <w:noProof/>
          <w:szCs w:val="28"/>
          <w:vertAlign w:val="superscript"/>
        </w:rPr>
        <w:t>2</w:t>
      </w:r>
    </w:p>
    <w:p w:rsidR="002F6D4A" w:rsidRPr="0097130E" w:rsidRDefault="00F00C8B" w:rsidP="00C164B7">
      <w:pPr>
        <w:pStyle w:val="ab"/>
        <w:spacing w:line="240" w:lineRule="auto"/>
        <w:jc w:val="center"/>
        <w:rPr>
          <w:i/>
          <w:sz w:val="24"/>
        </w:rPr>
      </w:pPr>
      <w:r w:rsidRPr="00446DA2">
        <w:rPr>
          <w:sz w:val="24"/>
          <w:vertAlign w:val="superscript"/>
        </w:rPr>
        <w:t>1</w:t>
      </w:r>
      <w:r w:rsidRPr="00446DA2">
        <w:rPr>
          <w:i/>
          <w:sz w:val="24"/>
        </w:rPr>
        <w:t>Южный Федеральный университет, Ростов-на-Дону</w:t>
      </w:r>
    </w:p>
    <w:p w:rsidR="002F6D4A" w:rsidRPr="00F00C8B" w:rsidRDefault="00F00C8B" w:rsidP="00C164B7">
      <w:pPr>
        <w:pStyle w:val="ab"/>
        <w:spacing w:line="240" w:lineRule="auto"/>
        <w:jc w:val="center"/>
        <w:rPr>
          <w:i/>
          <w:szCs w:val="28"/>
        </w:rPr>
      </w:pPr>
      <w:r w:rsidRPr="00446DA2">
        <w:rPr>
          <w:noProof/>
          <w:sz w:val="24"/>
          <w:vertAlign w:val="superscript"/>
        </w:rPr>
        <w:t>2</w:t>
      </w:r>
      <w:r w:rsidRPr="00446DA2">
        <w:rPr>
          <w:i/>
          <w:sz w:val="24"/>
        </w:rPr>
        <w:t>Южный научный центр Российской А</w:t>
      </w:r>
      <w:r>
        <w:rPr>
          <w:i/>
          <w:sz w:val="24"/>
        </w:rPr>
        <w:t>кадемии наук</w:t>
      </w:r>
    </w:p>
    <w:p w:rsidR="000B736B" w:rsidRPr="000B736B" w:rsidRDefault="000B736B" w:rsidP="00F00C8B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="00F00C8B" w:rsidRPr="00F00C8B">
        <w:rPr>
          <w:b w:val="0"/>
          <w:noProof/>
          <w:sz w:val="24"/>
          <w:szCs w:val="24"/>
        </w:rPr>
        <w:t>Исследованы лазеры, работающие на смеси гелия с парами ртути и на смеси неона с парами таллия, в которых инверсия населенностей и генерация осуществляется на ионных квантовых переходах ртути с длинами волн 615 нм и 794,5 нм, и таллия</w:t>
      </w:r>
      <w:r w:rsidR="00F00C8B">
        <w:rPr>
          <w:b w:val="0"/>
          <w:noProof/>
          <w:sz w:val="24"/>
          <w:szCs w:val="24"/>
        </w:rPr>
        <w:t xml:space="preserve"> – </w:t>
      </w:r>
      <w:r w:rsidR="00F00C8B" w:rsidRPr="00F00C8B">
        <w:rPr>
          <w:b w:val="0"/>
          <w:noProof/>
          <w:sz w:val="24"/>
          <w:szCs w:val="24"/>
        </w:rPr>
        <w:t>с длинами волн 594,9 </w:t>
      </w:r>
      <w:r w:rsidR="00E5400B">
        <w:rPr>
          <w:b w:val="0"/>
          <w:noProof/>
          <w:sz w:val="24"/>
          <w:szCs w:val="24"/>
        </w:rPr>
        <w:t xml:space="preserve">нм </w:t>
      </w:r>
      <w:r w:rsidR="00F00C8B" w:rsidRPr="00F00C8B">
        <w:rPr>
          <w:b w:val="0"/>
          <w:noProof/>
          <w:sz w:val="24"/>
          <w:szCs w:val="24"/>
        </w:rPr>
        <w:t xml:space="preserve">и 695 нм. </w:t>
      </w:r>
      <w:r w:rsidR="00F00C8B" w:rsidRPr="00F00C8B">
        <w:rPr>
          <w:b w:val="0"/>
          <w:color w:val="222222"/>
          <w:sz w:val="24"/>
          <w:szCs w:val="24"/>
        </w:rPr>
        <w:t>Экспериментально найдены оптимальные условия накачки лазеров при использовании разряда поперечного типа в полом катоде при высокой частоте повторения импульсов тока, а также ёмкостного высокочастотного разряда. Исследована частотная структура лазерных линий иона таллия, вызванная сверхтонким расщеплением лазерных уровней.</w:t>
      </w:r>
      <w:r w:rsidRPr="000B736B">
        <w:rPr>
          <w:b w:val="0"/>
          <w:bCs w:val="0"/>
          <w:sz w:val="24"/>
          <w:szCs w:val="24"/>
        </w:rPr>
        <w:t xml:space="preserve"> </w:t>
      </w:r>
    </w:p>
    <w:p w:rsidR="000B736B" w:rsidRDefault="000B736B" w:rsidP="00C164B7">
      <w:pPr>
        <w:pStyle w:val="ab"/>
        <w:spacing w:line="240" w:lineRule="auto"/>
        <w:ind w:firstLine="0"/>
        <w:rPr>
          <w:noProof/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916796" w:rsidRPr="00916796">
        <w:rPr>
          <w:bCs/>
          <w:sz w:val="24"/>
        </w:rPr>
        <w:t>и</w:t>
      </w:r>
      <w:r w:rsidR="00F00C8B" w:rsidRPr="00446DA2">
        <w:rPr>
          <w:noProof/>
          <w:sz w:val="24"/>
        </w:rPr>
        <w:t xml:space="preserve">онный лазер на парах металла, высокочастотный разряд, разряд </w:t>
      </w:r>
      <w:r w:rsidR="00F00C8B" w:rsidRPr="00446DA2">
        <w:rPr>
          <w:rStyle w:val="hps"/>
          <w:color w:val="222222"/>
          <w:sz w:val="24"/>
        </w:rPr>
        <w:t xml:space="preserve">с полым катодом при </w:t>
      </w:r>
      <w:r w:rsidR="00F00C8B" w:rsidRPr="00446DA2">
        <w:rPr>
          <w:color w:val="222222"/>
          <w:sz w:val="24"/>
        </w:rPr>
        <w:t>высокой частоте повторения импульсов тока</w:t>
      </w:r>
      <w:r w:rsidR="00F00C8B" w:rsidRPr="00446DA2">
        <w:rPr>
          <w:rStyle w:val="hps"/>
          <w:color w:val="222222"/>
          <w:sz w:val="24"/>
        </w:rPr>
        <w:t>,</w:t>
      </w:r>
      <w:r w:rsidR="00F00C8B" w:rsidRPr="00446DA2">
        <w:rPr>
          <w:noProof/>
          <w:sz w:val="24"/>
        </w:rPr>
        <w:t xml:space="preserve"> оптимальные условия для генерации.</w:t>
      </w:r>
    </w:p>
    <w:p w:rsidR="00F00C8B" w:rsidRPr="00F00C8B" w:rsidRDefault="00F00C8B" w:rsidP="00C164B7">
      <w:pPr>
        <w:pStyle w:val="ab"/>
        <w:spacing w:line="240" w:lineRule="auto"/>
        <w:ind w:firstLine="0"/>
        <w:rPr>
          <w:sz w:val="24"/>
        </w:rPr>
      </w:pPr>
    </w:p>
    <w:p w:rsidR="00F00C8B" w:rsidRDefault="00F00C8B" w:rsidP="00E778AC">
      <w:pPr>
        <w:pStyle w:val="ab"/>
        <w:rPr>
          <w:szCs w:val="28"/>
        </w:rPr>
      </w:pPr>
      <w:r>
        <w:rPr>
          <w:szCs w:val="28"/>
        </w:rPr>
        <w:t>В настоящее время л</w:t>
      </w:r>
      <w:r w:rsidRPr="00DF379D">
        <w:rPr>
          <w:szCs w:val="28"/>
        </w:rPr>
        <w:t xml:space="preserve">азеры </w:t>
      </w:r>
      <w:r>
        <w:rPr>
          <w:szCs w:val="28"/>
        </w:rPr>
        <w:t>обеспечили прогресс</w:t>
      </w:r>
      <w:r w:rsidRPr="00DF379D">
        <w:rPr>
          <w:szCs w:val="28"/>
        </w:rPr>
        <w:t xml:space="preserve"> в таки</w:t>
      </w:r>
      <w:r>
        <w:rPr>
          <w:szCs w:val="28"/>
        </w:rPr>
        <w:t>х</w:t>
      </w:r>
      <w:r w:rsidRPr="00DF379D">
        <w:rPr>
          <w:szCs w:val="28"/>
        </w:rPr>
        <w:t xml:space="preserve"> област</w:t>
      </w:r>
      <w:r>
        <w:rPr>
          <w:szCs w:val="28"/>
        </w:rPr>
        <w:t>ях</w:t>
      </w:r>
      <w:r w:rsidRPr="00DF379D">
        <w:rPr>
          <w:szCs w:val="28"/>
        </w:rPr>
        <w:t xml:space="preserve"> как измерительная техника [1], промышленность [2], научные исследования [3] и др. Газоразрядные ионные лазеры на </w:t>
      </w:r>
      <w:proofErr w:type="spellStart"/>
      <w:r w:rsidRPr="00DF379D">
        <w:rPr>
          <w:szCs w:val="28"/>
        </w:rPr>
        <w:t>парáх</w:t>
      </w:r>
      <w:proofErr w:type="spellEnd"/>
      <w:r w:rsidRPr="00DF379D">
        <w:rPr>
          <w:szCs w:val="28"/>
        </w:rPr>
        <w:t xml:space="preserve"> металлов (ИЛПМ) выгодно отличаются способностью одновременной генерации на нескольких квантовых переходах</w:t>
      </w:r>
      <w:r>
        <w:rPr>
          <w:szCs w:val="28"/>
        </w:rPr>
        <w:t xml:space="preserve"> </w:t>
      </w:r>
      <w:r w:rsidRPr="00DF379D">
        <w:rPr>
          <w:szCs w:val="28"/>
        </w:rPr>
        <w:t>в различны</w:t>
      </w:r>
      <w:r>
        <w:rPr>
          <w:szCs w:val="28"/>
        </w:rPr>
        <w:t>х</w:t>
      </w:r>
      <w:r w:rsidRPr="00DF379D">
        <w:rPr>
          <w:szCs w:val="28"/>
        </w:rPr>
        <w:t xml:space="preserve"> частя</w:t>
      </w:r>
      <w:r>
        <w:rPr>
          <w:szCs w:val="28"/>
        </w:rPr>
        <w:t>х</w:t>
      </w:r>
      <w:r w:rsidRPr="00DF379D">
        <w:rPr>
          <w:szCs w:val="28"/>
        </w:rPr>
        <w:t xml:space="preserve"> </w:t>
      </w:r>
      <w:r>
        <w:rPr>
          <w:szCs w:val="28"/>
        </w:rPr>
        <w:t xml:space="preserve">оптического </w:t>
      </w:r>
      <w:r w:rsidRPr="00DF379D">
        <w:rPr>
          <w:szCs w:val="28"/>
        </w:rPr>
        <w:t>спектра [4]. Накачка ИЛПМ осуществляется в смеси буферного инертного газа и паров металла</w:t>
      </w:r>
      <w:r>
        <w:rPr>
          <w:szCs w:val="28"/>
        </w:rPr>
        <w:t xml:space="preserve"> </w:t>
      </w:r>
      <w:r w:rsidRPr="00DF379D">
        <w:rPr>
          <w:szCs w:val="28"/>
        </w:rPr>
        <w:t>[</w:t>
      </w:r>
      <w:r>
        <w:rPr>
          <w:szCs w:val="28"/>
        </w:rPr>
        <w:t>3,</w:t>
      </w:r>
      <w:r w:rsidRPr="00DF379D">
        <w:rPr>
          <w:szCs w:val="28"/>
        </w:rPr>
        <w:t xml:space="preserve">4], </w:t>
      </w:r>
      <w:r>
        <w:rPr>
          <w:szCs w:val="28"/>
        </w:rPr>
        <w:t>при этом б</w:t>
      </w:r>
      <w:r w:rsidRPr="00DF379D">
        <w:rPr>
          <w:szCs w:val="28"/>
        </w:rPr>
        <w:t xml:space="preserve">ольшое число лазерных переходов возбуждается в плазме отрицательного тлеющего свечения (ОТС) поперечного разряда двух типов: разряда с полым катодом (РПК) и </w:t>
      </w:r>
      <w:r w:rsidR="00E5400B">
        <w:rPr>
          <w:szCs w:val="28"/>
        </w:rPr>
        <w:t>е</w:t>
      </w:r>
      <w:r w:rsidRPr="00DF379D">
        <w:rPr>
          <w:szCs w:val="28"/>
        </w:rPr>
        <w:t>мкостного высокочастотного разряда с полым электродом (ЕВЧРПЭ)</w:t>
      </w:r>
      <w:r w:rsidRPr="005D6D30">
        <w:rPr>
          <w:szCs w:val="28"/>
        </w:rPr>
        <w:t xml:space="preserve"> </w:t>
      </w:r>
      <w:r w:rsidRPr="00DF379D">
        <w:rPr>
          <w:szCs w:val="28"/>
        </w:rPr>
        <w:t>[4</w:t>
      </w:r>
      <w:r>
        <w:rPr>
          <w:szCs w:val="28"/>
        </w:rPr>
        <w:t>-6</w:t>
      </w:r>
      <w:r w:rsidRPr="00DF379D">
        <w:rPr>
          <w:szCs w:val="28"/>
        </w:rPr>
        <w:t>]</w:t>
      </w:r>
      <w:r>
        <w:rPr>
          <w:szCs w:val="28"/>
        </w:rPr>
        <w:t>.</w:t>
      </w:r>
      <w:r w:rsidRPr="00DF379D">
        <w:rPr>
          <w:szCs w:val="28"/>
        </w:rPr>
        <w:t xml:space="preserve"> </w:t>
      </w:r>
      <w:r>
        <w:rPr>
          <w:szCs w:val="28"/>
        </w:rPr>
        <w:t>Н</w:t>
      </w:r>
      <w:r w:rsidRPr="00DF379D">
        <w:rPr>
          <w:szCs w:val="28"/>
        </w:rPr>
        <w:t>акачка лазерн</w:t>
      </w:r>
      <w:r>
        <w:rPr>
          <w:szCs w:val="28"/>
        </w:rPr>
        <w:t>ых</w:t>
      </w:r>
      <w:r w:rsidRPr="00DF379D">
        <w:rPr>
          <w:szCs w:val="28"/>
        </w:rPr>
        <w:t xml:space="preserve"> квантов</w:t>
      </w:r>
      <w:r>
        <w:rPr>
          <w:szCs w:val="28"/>
        </w:rPr>
        <w:t>ых</w:t>
      </w:r>
      <w:r w:rsidRPr="00DF379D">
        <w:rPr>
          <w:szCs w:val="28"/>
        </w:rPr>
        <w:t xml:space="preserve"> переход</w:t>
      </w:r>
      <w:r>
        <w:rPr>
          <w:szCs w:val="28"/>
        </w:rPr>
        <w:t>ов</w:t>
      </w:r>
      <w:r w:rsidRPr="00DF379D">
        <w:rPr>
          <w:szCs w:val="28"/>
        </w:rPr>
        <w:t xml:space="preserve"> в плазме </w:t>
      </w:r>
      <w:r>
        <w:rPr>
          <w:szCs w:val="28"/>
        </w:rPr>
        <w:t xml:space="preserve">этих разрядов обеспечивается </w:t>
      </w:r>
      <w:r w:rsidRPr="00DF379D">
        <w:rPr>
          <w:szCs w:val="28"/>
        </w:rPr>
        <w:t xml:space="preserve"> неупругими столкновениями между атомами металла и ионами буферного газа. В результате в ИЛПМ с РПК и ЕВЧРПЭ, по сравнению с накачкой в продольном разряде, возрастает мощность</w:t>
      </w:r>
      <w:r>
        <w:rPr>
          <w:szCs w:val="28"/>
        </w:rPr>
        <w:t xml:space="preserve"> и</w:t>
      </w:r>
      <w:r w:rsidRPr="00DF379D">
        <w:rPr>
          <w:szCs w:val="28"/>
        </w:rPr>
        <w:t xml:space="preserve"> снижается уровень шумов лазерного излучения, </w:t>
      </w:r>
      <w:r w:rsidR="00E5400B">
        <w:rPr>
          <w:szCs w:val="28"/>
        </w:rPr>
        <w:t xml:space="preserve">а также </w:t>
      </w:r>
      <w:r w:rsidRPr="00DF379D">
        <w:rPr>
          <w:szCs w:val="28"/>
        </w:rPr>
        <w:t>отсутствуют доплеровские сдвиги по частоте [</w:t>
      </w:r>
      <w:r>
        <w:rPr>
          <w:szCs w:val="28"/>
        </w:rPr>
        <w:t>4</w:t>
      </w:r>
      <w:r w:rsidR="00E5400B">
        <w:rPr>
          <w:szCs w:val="28"/>
        </w:rPr>
        <w:t>,6</w:t>
      </w:r>
      <w:r w:rsidRPr="00DF379D">
        <w:rPr>
          <w:szCs w:val="28"/>
        </w:rPr>
        <w:t>].</w:t>
      </w:r>
      <w:r w:rsidRPr="00F00C8B">
        <w:rPr>
          <w:szCs w:val="28"/>
        </w:rPr>
        <w:t xml:space="preserve"> </w:t>
      </w:r>
      <w:r w:rsidRPr="00DF379D">
        <w:rPr>
          <w:szCs w:val="28"/>
        </w:rPr>
        <w:t xml:space="preserve">Питание ИЛПМ с РПК осуществляется постоянным током, </w:t>
      </w:r>
      <w:r>
        <w:rPr>
          <w:szCs w:val="28"/>
        </w:rPr>
        <w:t xml:space="preserve">а </w:t>
      </w:r>
      <w:r w:rsidRPr="00DF379D">
        <w:rPr>
          <w:szCs w:val="28"/>
        </w:rPr>
        <w:t>с ЕВЧРПЭ</w:t>
      </w:r>
      <w:r>
        <w:rPr>
          <w:szCs w:val="28"/>
        </w:rPr>
        <w:t xml:space="preserve"> </w:t>
      </w:r>
      <w:r w:rsidRPr="00DF379D">
        <w:rPr>
          <w:szCs w:val="28"/>
        </w:rPr>
        <w:t>–</w:t>
      </w:r>
      <w:r w:rsidR="00983E62">
        <w:rPr>
          <w:szCs w:val="28"/>
        </w:rPr>
        <w:t xml:space="preserve"> </w:t>
      </w:r>
      <w:r w:rsidRPr="00DF379D">
        <w:rPr>
          <w:szCs w:val="28"/>
        </w:rPr>
        <w:t xml:space="preserve">напряжением с частотой </w:t>
      </w:r>
      <w:r w:rsidRPr="00DF379D">
        <w:rPr>
          <w:szCs w:val="28"/>
        </w:rPr>
        <w:lastRenderedPageBreak/>
        <w:t>1…30</w:t>
      </w:r>
      <w:r w:rsidR="00983E62">
        <w:rPr>
          <w:szCs w:val="28"/>
        </w:rPr>
        <w:t> </w:t>
      </w:r>
      <w:r w:rsidRPr="00DF379D">
        <w:rPr>
          <w:szCs w:val="28"/>
        </w:rPr>
        <w:t xml:space="preserve">МГц. Физические процессы и в РПК, и в ЕВЧРПЭ, оказываются близкими по своей природе, что обеспечивает обоим типам разряда подобные характеристики. Преимущества накачки ИЛПМ импульсами </w:t>
      </w:r>
      <w:r w:rsidR="00E5400B">
        <w:rPr>
          <w:szCs w:val="28"/>
        </w:rPr>
        <w:t xml:space="preserve">тока </w:t>
      </w:r>
      <w:r w:rsidRPr="00DF379D">
        <w:rPr>
          <w:szCs w:val="28"/>
        </w:rPr>
        <w:t>микросекундной длительности подробно описаны в [4,5</w:t>
      </w:r>
      <w:r w:rsidR="00E5400B">
        <w:rPr>
          <w:szCs w:val="28"/>
        </w:rPr>
        <w:t>,7,8</w:t>
      </w:r>
      <w:r w:rsidRPr="00DF379D">
        <w:rPr>
          <w:szCs w:val="28"/>
        </w:rPr>
        <w:t xml:space="preserve">]. Реализовать импульсный режим в ИЛПМ с </w:t>
      </w:r>
      <w:r>
        <w:rPr>
          <w:szCs w:val="28"/>
        </w:rPr>
        <w:t>Е</w:t>
      </w:r>
      <w:r w:rsidRPr="00DF379D">
        <w:rPr>
          <w:szCs w:val="28"/>
        </w:rPr>
        <w:t xml:space="preserve">ВЧРПЭ оказывается технически </w:t>
      </w:r>
      <w:r>
        <w:rPr>
          <w:szCs w:val="28"/>
        </w:rPr>
        <w:t>сложнее</w:t>
      </w:r>
      <w:r w:rsidRPr="00DF379D">
        <w:rPr>
          <w:szCs w:val="28"/>
        </w:rPr>
        <w:t>, чем в ИЛПМ с РПК, питаю</w:t>
      </w:r>
      <w:r>
        <w:rPr>
          <w:szCs w:val="28"/>
        </w:rPr>
        <w:t>щ</w:t>
      </w:r>
      <w:r w:rsidRPr="00DF379D">
        <w:rPr>
          <w:szCs w:val="28"/>
        </w:rPr>
        <w:t>и</w:t>
      </w:r>
      <w:r>
        <w:rPr>
          <w:szCs w:val="28"/>
        </w:rPr>
        <w:t>м</w:t>
      </w:r>
      <w:r w:rsidRPr="00DF379D">
        <w:rPr>
          <w:szCs w:val="28"/>
        </w:rPr>
        <w:t xml:space="preserve">ся постоянным током. В то же время идентичность процессов накачки позволяет, избежав технических трудностей, на примере ИЛПМ с РПК, выявить оптимальный режим возбуждения лазеров с обоими типами разряда. </w:t>
      </w:r>
      <w:r w:rsidRPr="00DF379D">
        <w:rPr>
          <w:rFonts w:eastAsia="MS Mincho"/>
          <w:szCs w:val="28"/>
        </w:rPr>
        <w:t>Целью данной работы является</w:t>
      </w:r>
      <w:r w:rsidRPr="00DF379D">
        <w:rPr>
          <w:szCs w:val="28"/>
        </w:rPr>
        <w:t xml:space="preserve"> получение максимальной мощности лазерного излучения в ИЛПМ путем использования для накачки поперечного разряда с высокой частотой повторения импульсов (ЧПИ) и оптимизации параметров таких импульсов.</w:t>
      </w:r>
    </w:p>
    <w:p w:rsidR="00E5400B" w:rsidRPr="00584455" w:rsidRDefault="00E5400B" w:rsidP="00E5400B">
      <w:pPr>
        <w:pStyle w:val="3"/>
        <w:spacing w:line="360" w:lineRule="auto"/>
        <w:ind w:firstLine="0"/>
        <w:rPr>
          <w:sz w:val="28"/>
          <w:szCs w:val="28"/>
        </w:rPr>
      </w:pPr>
      <w:r w:rsidRPr="00584455">
        <w:rPr>
          <w:b/>
          <w:bCs/>
          <w:sz w:val="28"/>
          <w:szCs w:val="28"/>
        </w:rPr>
        <w:t xml:space="preserve">Экспериментальная техника. </w:t>
      </w:r>
      <w:r w:rsidRPr="00584455">
        <w:rPr>
          <w:sz w:val="28"/>
          <w:szCs w:val="28"/>
        </w:rPr>
        <w:t>Активная среда ИЛПМ создавалась в разрядных трубках</w:t>
      </w:r>
      <w:r w:rsidR="00487145" w:rsidRPr="00487145">
        <w:rPr>
          <w:color w:val="000000"/>
          <w:sz w:val="28"/>
          <w:szCs w:val="28"/>
        </w:rPr>
        <w:t xml:space="preserve"> </w:t>
      </w:r>
      <w:r w:rsidR="00487145">
        <w:rPr>
          <w:color w:val="000000"/>
          <w:sz w:val="28"/>
          <w:szCs w:val="28"/>
        </w:rPr>
        <w:t>для РПК с</w:t>
      </w:r>
      <w:r w:rsidRPr="00DF379D">
        <w:rPr>
          <w:color w:val="000000"/>
          <w:sz w:val="28"/>
          <w:szCs w:val="28"/>
        </w:rPr>
        <w:t xml:space="preserve"> трубчаты</w:t>
      </w:r>
      <w:r w:rsidR="00487145">
        <w:rPr>
          <w:color w:val="000000"/>
          <w:sz w:val="28"/>
          <w:szCs w:val="28"/>
        </w:rPr>
        <w:t>м</w:t>
      </w:r>
      <w:r w:rsidRPr="00DF379D">
        <w:rPr>
          <w:color w:val="000000"/>
          <w:sz w:val="28"/>
          <w:szCs w:val="28"/>
        </w:rPr>
        <w:t xml:space="preserve"> катод</w:t>
      </w:r>
      <w:r w:rsidR="00487145">
        <w:rPr>
          <w:color w:val="000000"/>
          <w:sz w:val="28"/>
          <w:szCs w:val="28"/>
        </w:rPr>
        <w:t>ом</w:t>
      </w:r>
      <w:r w:rsidRPr="00DF379D">
        <w:rPr>
          <w:color w:val="000000"/>
          <w:sz w:val="28"/>
          <w:szCs w:val="28"/>
        </w:rPr>
        <w:t xml:space="preserve"> со щелью </w:t>
      </w:r>
      <w:r w:rsidR="00487145">
        <w:rPr>
          <w:color w:val="000000"/>
          <w:sz w:val="28"/>
          <w:szCs w:val="28"/>
        </w:rPr>
        <w:t>(</w:t>
      </w:r>
      <w:r w:rsidRPr="00DF379D">
        <w:rPr>
          <w:sz w:val="28"/>
          <w:szCs w:val="28"/>
        </w:rPr>
        <w:t>рис.1,</w:t>
      </w:r>
      <w:r w:rsidRPr="00DF379D">
        <w:rPr>
          <w:i/>
          <w:sz w:val="28"/>
          <w:szCs w:val="28"/>
        </w:rPr>
        <w:t>а</w:t>
      </w:r>
      <w:proofErr w:type="gramStart"/>
      <w:r w:rsidRPr="00DF379D">
        <w:rPr>
          <w:i/>
          <w:sz w:val="28"/>
          <w:szCs w:val="28"/>
        </w:rPr>
        <w:t>,б</w:t>
      </w:r>
      <w:proofErr w:type="gramEnd"/>
      <w:r w:rsidRPr="00DF379D">
        <w:rPr>
          <w:sz w:val="28"/>
          <w:szCs w:val="28"/>
        </w:rPr>
        <w:t>)</w:t>
      </w:r>
      <w:r w:rsidRPr="00DF379D">
        <w:rPr>
          <w:color w:val="000000"/>
          <w:sz w:val="28"/>
          <w:szCs w:val="28"/>
        </w:rPr>
        <w:t xml:space="preserve">, либо </w:t>
      </w:r>
      <w:r w:rsidR="00487145">
        <w:rPr>
          <w:color w:val="000000"/>
          <w:sz w:val="28"/>
          <w:szCs w:val="28"/>
        </w:rPr>
        <w:t>в трубках для Е</w:t>
      </w:r>
      <w:r w:rsidR="00487145" w:rsidRPr="00DF379D">
        <w:rPr>
          <w:sz w:val="28"/>
          <w:szCs w:val="28"/>
        </w:rPr>
        <w:t>ВЧРПЭ</w:t>
      </w:r>
      <w:r w:rsidR="00487145" w:rsidRPr="00DF379D">
        <w:rPr>
          <w:color w:val="000000"/>
          <w:sz w:val="28"/>
          <w:szCs w:val="28"/>
        </w:rPr>
        <w:t xml:space="preserve"> </w:t>
      </w:r>
      <w:r w:rsidR="00487145">
        <w:rPr>
          <w:color w:val="000000"/>
          <w:sz w:val="28"/>
          <w:szCs w:val="28"/>
        </w:rPr>
        <w:t xml:space="preserve">– с </w:t>
      </w:r>
      <w:r w:rsidRPr="00DF379D">
        <w:rPr>
          <w:color w:val="000000"/>
          <w:sz w:val="28"/>
          <w:szCs w:val="28"/>
        </w:rPr>
        <w:t>массивны</w:t>
      </w:r>
      <w:r w:rsidR="00487145">
        <w:rPr>
          <w:color w:val="000000"/>
          <w:sz w:val="28"/>
          <w:szCs w:val="28"/>
        </w:rPr>
        <w:t>м</w:t>
      </w:r>
      <w:r w:rsidRPr="00DF379D">
        <w:rPr>
          <w:color w:val="000000"/>
          <w:sz w:val="28"/>
          <w:szCs w:val="28"/>
        </w:rPr>
        <w:t xml:space="preserve"> электрод</w:t>
      </w:r>
      <w:r w:rsidR="00487145">
        <w:rPr>
          <w:color w:val="000000"/>
          <w:sz w:val="28"/>
          <w:szCs w:val="28"/>
        </w:rPr>
        <w:t>ом, имевшим</w:t>
      </w:r>
      <w:r w:rsidRPr="00DF379D">
        <w:rPr>
          <w:color w:val="000000"/>
          <w:sz w:val="28"/>
          <w:szCs w:val="28"/>
        </w:rPr>
        <w:t xml:space="preserve"> </w:t>
      </w:r>
      <w:r w:rsidRPr="00487145">
        <w:rPr>
          <w:color w:val="000000"/>
          <w:sz w:val="28"/>
          <w:szCs w:val="28"/>
        </w:rPr>
        <w:t>паз круглого сечения</w:t>
      </w:r>
      <w:r w:rsidRPr="00DF379D">
        <w:rPr>
          <w:color w:val="000000"/>
          <w:sz w:val="28"/>
          <w:szCs w:val="28"/>
        </w:rPr>
        <w:t xml:space="preserve"> </w:t>
      </w:r>
      <w:r w:rsidRPr="00DF379D">
        <w:rPr>
          <w:sz w:val="28"/>
          <w:szCs w:val="28"/>
        </w:rPr>
        <w:t>(рис.1,</w:t>
      </w:r>
      <w:r w:rsidRPr="00DF379D">
        <w:rPr>
          <w:i/>
          <w:sz w:val="28"/>
          <w:szCs w:val="28"/>
        </w:rPr>
        <w:t>в</w:t>
      </w:r>
      <w:r w:rsidRPr="00DF379D">
        <w:rPr>
          <w:sz w:val="28"/>
          <w:szCs w:val="28"/>
        </w:rPr>
        <w:t>)</w:t>
      </w:r>
      <w:r w:rsidRPr="00DF37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87145">
        <w:rPr>
          <w:color w:val="000000"/>
          <w:sz w:val="28"/>
          <w:szCs w:val="28"/>
        </w:rPr>
        <w:t>Полость катода в наших экспериментах была д</w:t>
      </w:r>
      <w:r w:rsidRPr="00584455">
        <w:rPr>
          <w:sz w:val="28"/>
          <w:szCs w:val="28"/>
        </w:rPr>
        <w:t>иаметр</w:t>
      </w:r>
      <w:r w:rsidR="00487145">
        <w:rPr>
          <w:sz w:val="28"/>
          <w:szCs w:val="28"/>
        </w:rPr>
        <w:t>ом</w:t>
      </w:r>
      <w:r w:rsidRPr="00584455">
        <w:rPr>
          <w:sz w:val="28"/>
          <w:szCs w:val="28"/>
        </w:rPr>
        <w:t xml:space="preserve"> </w:t>
      </w:r>
      <w:r w:rsidR="00487145">
        <w:rPr>
          <w:sz w:val="28"/>
          <w:szCs w:val="28"/>
        </w:rPr>
        <w:t>(</w:t>
      </w:r>
      <w:proofErr w:type="spellStart"/>
      <w:proofErr w:type="gramStart"/>
      <w:r w:rsidRPr="00584455">
        <w:rPr>
          <w:i/>
          <w:iCs/>
          <w:sz w:val="28"/>
          <w:szCs w:val="28"/>
        </w:rPr>
        <w:t>d</w:t>
      </w:r>
      <w:proofErr w:type="gramEnd"/>
      <w:r w:rsidRPr="00584455">
        <w:rPr>
          <w:sz w:val="28"/>
          <w:szCs w:val="28"/>
          <w:vertAlign w:val="subscript"/>
        </w:rPr>
        <w:t>кат</w:t>
      </w:r>
      <w:proofErr w:type="spellEnd"/>
      <w:r w:rsidR="00487145">
        <w:rPr>
          <w:sz w:val="28"/>
          <w:szCs w:val="28"/>
        </w:rPr>
        <w:t xml:space="preserve">) </w:t>
      </w:r>
      <w:r w:rsidRPr="00584455">
        <w:rPr>
          <w:sz w:val="28"/>
          <w:szCs w:val="28"/>
        </w:rPr>
        <w:t>0,9 и 2см.</w:t>
      </w:r>
    </w:p>
    <w:p w:rsidR="00E5400B" w:rsidRPr="00E54EE5" w:rsidRDefault="003F0EB6" w:rsidP="00E5400B">
      <w:pPr>
        <w:pStyle w:val="a3"/>
        <w:spacing w:before="0" w:beforeAutospacing="0" w:after="0" w:afterAutospacing="0" w:line="276" w:lineRule="auto"/>
        <w:ind w:left="426" w:hanging="426"/>
        <w:jc w:val="center"/>
        <w:rPr>
          <w:rFonts w:eastAsia="MS Mincho"/>
        </w:rPr>
      </w:pPr>
      <w:r w:rsidRPr="003F0EB6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120pt">
            <v:imagedata r:id="rId7" o:title=""/>
          </v:shape>
        </w:pict>
      </w:r>
    </w:p>
    <w:p w:rsidR="00E5400B" w:rsidRPr="00AC7BF4" w:rsidRDefault="00E5400B" w:rsidP="00487145">
      <w:pPr>
        <w:pStyle w:val="af9"/>
        <w:spacing w:line="360" w:lineRule="auto"/>
        <w:jc w:val="both"/>
        <w:rPr>
          <w:color w:val="000000"/>
          <w:sz w:val="28"/>
          <w:szCs w:val="28"/>
        </w:rPr>
      </w:pPr>
      <w:r w:rsidRPr="00AC7BF4">
        <w:rPr>
          <w:color w:val="000000"/>
          <w:sz w:val="28"/>
          <w:szCs w:val="28"/>
        </w:rPr>
        <w:t>Рис. 1. Схема ИЛПМ с РПК (</w:t>
      </w:r>
      <w:r w:rsidRPr="00AC7BF4">
        <w:rPr>
          <w:i/>
          <w:color w:val="000000"/>
          <w:sz w:val="28"/>
          <w:szCs w:val="28"/>
        </w:rPr>
        <w:t>а</w:t>
      </w:r>
      <w:r w:rsidRPr="00AC7BF4">
        <w:rPr>
          <w:color w:val="000000"/>
          <w:sz w:val="28"/>
          <w:szCs w:val="28"/>
        </w:rPr>
        <w:t xml:space="preserve">, </w:t>
      </w:r>
      <w:r w:rsidRPr="00AC7BF4">
        <w:rPr>
          <w:i/>
          <w:color w:val="000000"/>
          <w:sz w:val="28"/>
          <w:szCs w:val="28"/>
        </w:rPr>
        <w:t>б</w:t>
      </w:r>
      <w:r w:rsidR="0003793C">
        <w:rPr>
          <w:color w:val="000000"/>
          <w:sz w:val="28"/>
          <w:szCs w:val="28"/>
        </w:rPr>
        <w:t xml:space="preserve">), </w:t>
      </w:r>
      <w:r w:rsidR="0003793C">
        <w:rPr>
          <w:sz w:val="28"/>
          <w:szCs w:val="28"/>
        </w:rPr>
        <w:t>оболочка</w:t>
      </w:r>
      <w:r w:rsidR="0003793C" w:rsidRPr="00AC7BF4">
        <w:rPr>
          <w:color w:val="000000"/>
          <w:sz w:val="28"/>
          <w:szCs w:val="28"/>
        </w:rPr>
        <w:t xml:space="preserve"> трубки</w:t>
      </w:r>
      <w:r w:rsidR="0003793C">
        <w:rPr>
          <w:color w:val="000000"/>
          <w:sz w:val="28"/>
          <w:szCs w:val="28"/>
        </w:rPr>
        <w:t xml:space="preserve"> </w:t>
      </w:r>
      <w:r w:rsidR="0003793C" w:rsidRPr="00AC7BF4">
        <w:rPr>
          <w:color w:val="000000"/>
          <w:sz w:val="28"/>
          <w:szCs w:val="28"/>
        </w:rPr>
        <w:t>не показан</w:t>
      </w:r>
      <w:r w:rsidR="0003793C">
        <w:rPr>
          <w:color w:val="000000"/>
          <w:sz w:val="28"/>
          <w:szCs w:val="28"/>
        </w:rPr>
        <w:t xml:space="preserve">а, и </w:t>
      </w:r>
      <w:r w:rsidR="0003793C" w:rsidRPr="00AC7BF4">
        <w:rPr>
          <w:color w:val="000000"/>
          <w:sz w:val="28"/>
          <w:szCs w:val="28"/>
        </w:rPr>
        <w:t xml:space="preserve">с </w:t>
      </w:r>
      <w:r w:rsidR="0003793C" w:rsidRPr="00AC7BF4">
        <w:rPr>
          <w:sz w:val="28"/>
          <w:szCs w:val="28"/>
        </w:rPr>
        <w:t>ЕВЧРПЭ (</w:t>
      </w:r>
      <w:r w:rsidR="0003793C" w:rsidRPr="00AC7BF4">
        <w:rPr>
          <w:i/>
          <w:sz w:val="28"/>
          <w:szCs w:val="28"/>
        </w:rPr>
        <w:t>в</w:t>
      </w:r>
      <w:r w:rsidR="0003793C" w:rsidRPr="00AC7BF4">
        <w:rPr>
          <w:sz w:val="28"/>
          <w:szCs w:val="28"/>
        </w:rPr>
        <w:t>)</w:t>
      </w:r>
      <w:r w:rsidR="0003793C">
        <w:rPr>
          <w:sz w:val="28"/>
          <w:szCs w:val="28"/>
        </w:rPr>
        <w:t xml:space="preserve">. </w:t>
      </w:r>
      <w:r w:rsidRPr="00AC7BF4">
        <w:rPr>
          <w:color w:val="000000"/>
          <w:sz w:val="28"/>
          <w:szCs w:val="28"/>
        </w:rPr>
        <w:t>1</w:t>
      </w:r>
      <w:r w:rsidR="003D3E56">
        <w:rPr>
          <w:color w:val="000000"/>
          <w:sz w:val="28"/>
          <w:szCs w:val="28"/>
        </w:rPr>
        <w:t xml:space="preserve">, </w:t>
      </w:r>
      <w:r w:rsidR="003D3E56" w:rsidRPr="00AC7BF4">
        <w:rPr>
          <w:color w:val="000000"/>
          <w:sz w:val="28"/>
          <w:szCs w:val="28"/>
        </w:rPr>
        <w:t>2</w:t>
      </w:r>
      <w:r w:rsidRPr="00AC7BF4">
        <w:rPr>
          <w:color w:val="000000"/>
          <w:sz w:val="28"/>
          <w:szCs w:val="28"/>
        </w:rPr>
        <w:t xml:space="preserve">-полый катод </w:t>
      </w:r>
      <w:r w:rsidRPr="00AC7BF4">
        <w:rPr>
          <w:color w:val="000000"/>
          <w:sz w:val="28"/>
          <w:szCs w:val="28"/>
          <w:lang w:val="en-US"/>
        </w:rPr>
        <w:t>c</w:t>
      </w:r>
      <w:r w:rsidRPr="00AC7BF4">
        <w:rPr>
          <w:color w:val="000000"/>
          <w:sz w:val="28"/>
          <w:szCs w:val="28"/>
        </w:rPr>
        <w:t xml:space="preserve"> продольной щелью</w:t>
      </w:r>
      <w:r w:rsidR="003D3E56">
        <w:rPr>
          <w:color w:val="000000"/>
          <w:sz w:val="28"/>
          <w:szCs w:val="28"/>
        </w:rPr>
        <w:t xml:space="preserve"> и </w:t>
      </w:r>
      <w:r w:rsidRPr="00AC7BF4">
        <w:rPr>
          <w:color w:val="000000"/>
          <w:sz w:val="28"/>
          <w:szCs w:val="28"/>
        </w:rPr>
        <w:t>стержневой анод</w:t>
      </w:r>
      <w:r w:rsidR="003D3E56">
        <w:rPr>
          <w:color w:val="000000"/>
          <w:sz w:val="28"/>
          <w:szCs w:val="28"/>
        </w:rPr>
        <w:t xml:space="preserve"> для РПК</w:t>
      </w:r>
      <w:r w:rsidRPr="00AC7BF4">
        <w:rPr>
          <w:color w:val="000000"/>
          <w:sz w:val="28"/>
          <w:szCs w:val="28"/>
        </w:rPr>
        <w:t>, 3,</w:t>
      </w:r>
      <w:r w:rsidR="003D3E56">
        <w:rPr>
          <w:color w:val="000000"/>
          <w:sz w:val="28"/>
          <w:szCs w:val="28"/>
        </w:rPr>
        <w:t xml:space="preserve"> </w:t>
      </w:r>
      <w:r w:rsidRPr="00AC7BF4">
        <w:rPr>
          <w:color w:val="000000"/>
          <w:sz w:val="28"/>
          <w:szCs w:val="28"/>
        </w:rPr>
        <w:t>4-внутренний и наружный электроды</w:t>
      </w:r>
      <w:r w:rsidR="00983E62">
        <w:rPr>
          <w:color w:val="000000"/>
          <w:sz w:val="28"/>
          <w:szCs w:val="28"/>
        </w:rPr>
        <w:t xml:space="preserve"> для ЕВЧРПЭ</w:t>
      </w:r>
      <w:r w:rsidR="003D3E56">
        <w:rPr>
          <w:color w:val="000000"/>
          <w:sz w:val="28"/>
          <w:szCs w:val="28"/>
        </w:rPr>
        <w:t>,</w:t>
      </w:r>
      <w:r w:rsidRPr="00AC7BF4">
        <w:rPr>
          <w:color w:val="000000"/>
          <w:sz w:val="28"/>
          <w:szCs w:val="28"/>
        </w:rPr>
        <w:t xml:space="preserve"> </w:t>
      </w:r>
      <w:r w:rsidR="003D3E56">
        <w:rPr>
          <w:color w:val="000000"/>
          <w:sz w:val="28"/>
          <w:szCs w:val="28"/>
        </w:rPr>
        <w:t>5</w:t>
      </w:r>
      <w:r w:rsidRPr="00AC7BF4">
        <w:rPr>
          <w:color w:val="000000"/>
          <w:sz w:val="28"/>
          <w:szCs w:val="28"/>
        </w:rPr>
        <w:t xml:space="preserve">-диэлектрическая оболочка разрядной трубки </w:t>
      </w:r>
      <w:r w:rsidR="002512BD">
        <w:rPr>
          <w:color w:val="000000"/>
          <w:sz w:val="28"/>
          <w:szCs w:val="28"/>
        </w:rPr>
        <w:t xml:space="preserve">ИЛПМ </w:t>
      </w:r>
      <w:r w:rsidRPr="00AC7BF4">
        <w:rPr>
          <w:color w:val="000000"/>
          <w:sz w:val="28"/>
          <w:szCs w:val="28"/>
        </w:rPr>
        <w:t xml:space="preserve">с </w:t>
      </w:r>
      <w:r w:rsidRPr="00AC7BF4">
        <w:rPr>
          <w:sz w:val="28"/>
          <w:szCs w:val="28"/>
        </w:rPr>
        <w:t>ЕВЧРПЭ</w:t>
      </w:r>
      <w:r w:rsidRPr="00AC7BF4">
        <w:rPr>
          <w:color w:val="000000"/>
          <w:sz w:val="28"/>
          <w:szCs w:val="28"/>
        </w:rPr>
        <w:t xml:space="preserve">, 6-плазма ОТС, </w:t>
      </w:r>
      <w:r w:rsidR="003D3E56">
        <w:rPr>
          <w:color w:val="000000"/>
          <w:sz w:val="28"/>
          <w:szCs w:val="28"/>
        </w:rPr>
        <w:t>7-</w:t>
      </w:r>
      <w:r w:rsidRPr="00AC7BF4">
        <w:rPr>
          <w:color w:val="000000"/>
          <w:sz w:val="28"/>
          <w:szCs w:val="28"/>
        </w:rPr>
        <w:t xml:space="preserve">зеркала оптического резонатора, </w:t>
      </w:r>
      <w:r w:rsidR="003D3E56">
        <w:rPr>
          <w:color w:val="000000"/>
          <w:sz w:val="28"/>
          <w:szCs w:val="28"/>
        </w:rPr>
        <w:t>8</w:t>
      </w:r>
      <w:r w:rsidRPr="00AC7BF4">
        <w:rPr>
          <w:color w:val="000000"/>
          <w:sz w:val="28"/>
          <w:szCs w:val="28"/>
        </w:rPr>
        <w:t>-ось катодной полости и оптического резонатора</w:t>
      </w:r>
      <w:r w:rsidR="0003793C">
        <w:rPr>
          <w:color w:val="000000"/>
          <w:sz w:val="28"/>
          <w:szCs w:val="28"/>
        </w:rPr>
        <w:t>.</w:t>
      </w:r>
      <w:r w:rsidR="0003793C" w:rsidRPr="0003793C">
        <w:rPr>
          <w:color w:val="000000"/>
          <w:sz w:val="28"/>
          <w:szCs w:val="28"/>
        </w:rPr>
        <w:t xml:space="preserve"> </w:t>
      </w:r>
      <w:r w:rsidR="0003793C">
        <w:rPr>
          <w:color w:val="000000"/>
          <w:sz w:val="28"/>
          <w:szCs w:val="28"/>
        </w:rPr>
        <w:t>И</w:t>
      </w:r>
      <w:r w:rsidR="0003793C" w:rsidRPr="00AC7BF4">
        <w:rPr>
          <w:color w:val="000000"/>
          <w:sz w:val="28"/>
          <w:szCs w:val="28"/>
        </w:rPr>
        <w:t>спарители с металлом не показаны</w:t>
      </w:r>
      <w:r w:rsidRPr="00AC7BF4">
        <w:rPr>
          <w:color w:val="000000"/>
          <w:sz w:val="28"/>
          <w:szCs w:val="28"/>
        </w:rPr>
        <w:t>.</w:t>
      </w:r>
    </w:p>
    <w:p w:rsidR="00E5400B" w:rsidRPr="00DF379D" w:rsidRDefault="00E5400B" w:rsidP="00E5400B">
      <w:pPr>
        <w:pStyle w:val="3"/>
        <w:spacing w:line="360" w:lineRule="auto"/>
        <w:ind w:firstLine="709"/>
        <w:rPr>
          <w:b/>
          <w:bCs/>
          <w:sz w:val="28"/>
          <w:szCs w:val="28"/>
        </w:rPr>
      </w:pPr>
      <w:r w:rsidRPr="00DF379D">
        <w:rPr>
          <w:sz w:val="28"/>
          <w:szCs w:val="28"/>
        </w:rPr>
        <w:lastRenderedPageBreak/>
        <w:t xml:space="preserve">Измерения выполнялись для двух наиболее эффективных сред [5]: смесей </w:t>
      </w:r>
      <w:r>
        <w:rPr>
          <w:sz w:val="28"/>
          <w:szCs w:val="28"/>
          <w:lang w:val="en-US"/>
        </w:rPr>
        <w:t>He</w:t>
      </w:r>
      <w:r w:rsidRPr="003B6E8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Hg</w:t>
      </w:r>
      <w:r>
        <w:rPr>
          <w:sz w:val="28"/>
          <w:szCs w:val="28"/>
        </w:rPr>
        <w:t xml:space="preserve"> (для г</w:t>
      </w:r>
      <w:r w:rsidRPr="00DF379D">
        <w:rPr>
          <w:sz w:val="28"/>
          <w:szCs w:val="28"/>
        </w:rPr>
        <w:t>енераци</w:t>
      </w:r>
      <w:r>
        <w:rPr>
          <w:sz w:val="28"/>
          <w:szCs w:val="28"/>
        </w:rPr>
        <w:t>и</w:t>
      </w:r>
      <w:r w:rsidRPr="00DF379D">
        <w:rPr>
          <w:sz w:val="28"/>
          <w:szCs w:val="28"/>
        </w:rPr>
        <w:t xml:space="preserve"> на ионных линиях ртути с λ615 и λ794,5нм</w:t>
      </w:r>
      <w:r>
        <w:rPr>
          <w:sz w:val="28"/>
          <w:szCs w:val="28"/>
        </w:rPr>
        <w:t xml:space="preserve">) и </w:t>
      </w:r>
      <w:r>
        <w:rPr>
          <w:sz w:val="28"/>
          <w:szCs w:val="28"/>
          <w:lang w:val="en-US"/>
        </w:rPr>
        <w:t>Ne</w:t>
      </w:r>
      <w:r w:rsidRPr="003B6E8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Tl</w:t>
      </w:r>
      <w:proofErr w:type="spellEnd"/>
      <w:r>
        <w:rPr>
          <w:sz w:val="28"/>
          <w:szCs w:val="28"/>
        </w:rPr>
        <w:t xml:space="preserve"> (для г</w:t>
      </w:r>
      <w:r w:rsidRPr="00DF379D">
        <w:rPr>
          <w:sz w:val="28"/>
          <w:szCs w:val="28"/>
        </w:rPr>
        <w:t>енераци</w:t>
      </w:r>
      <w:r>
        <w:rPr>
          <w:sz w:val="28"/>
          <w:szCs w:val="28"/>
        </w:rPr>
        <w:t>и</w:t>
      </w:r>
      <w:r w:rsidRPr="00DF379D">
        <w:rPr>
          <w:sz w:val="28"/>
          <w:szCs w:val="28"/>
        </w:rPr>
        <w:t xml:space="preserve"> на ионных линиях </w:t>
      </w:r>
      <w:r>
        <w:rPr>
          <w:sz w:val="28"/>
          <w:szCs w:val="28"/>
        </w:rPr>
        <w:t>таллия</w:t>
      </w:r>
      <w:r w:rsidRPr="00DF379D">
        <w:rPr>
          <w:sz w:val="28"/>
          <w:szCs w:val="28"/>
        </w:rPr>
        <w:t xml:space="preserve"> с λ</w:t>
      </w:r>
      <w:r w:rsidRPr="00DF379D">
        <w:rPr>
          <w:color w:val="333300"/>
          <w:sz w:val="28"/>
          <w:szCs w:val="28"/>
        </w:rPr>
        <w:t xml:space="preserve">594,9нм и </w:t>
      </w:r>
      <w:r w:rsidRPr="00DF379D">
        <w:rPr>
          <w:sz w:val="28"/>
          <w:szCs w:val="28"/>
        </w:rPr>
        <w:t>λ</w:t>
      </w:r>
      <w:r w:rsidRPr="00DF379D">
        <w:rPr>
          <w:color w:val="333300"/>
          <w:sz w:val="28"/>
          <w:szCs w:val="28"/>
        </w:rPr>
        <w:t>695нм</w:t>
      </w:r>
      <w:r>
        <w:rPr>
          <w:sz w:val="28"/>
          <w:szCs w:val="28"/>
        </w:rPr>
        <w:t>)</w:t>
      </w:r>
      <w:r w:rsidRPr="00DF379D">
        <w:rPr>
          <w:sz w:val="28"/>
          <w:szCs w:val="28"/>
        </w:rPr>
        <w:t xml:space="preserve">. Импульс тока формировался или путём полного разряда накопительной </w:t>
      </w:r>
      <w:r w:rsidRPr="003B6E84">
        <w:rPr>
          <w:sz w:val="28"/>
          <w:szCs w:val="28"/>
          <w:lang w:val="en-US"/>
        </w:rPr>
        <w:t>LC</w:t>
      </w:r>
      <w:r w:rsidRPr="00DF379D">
        <w:rPr>
          <w:sz w:val="28"/>
          <w:szCs w:val="28"/>
        </w:rPr>
        <w:t xml:space="preserve">-линии через разрядный промежуток и тиратрон, или частичного разряда–через лучевой тетрод. </w:t>
      </w:r>
      <w:r w:rsidRPr="00DF379D">
        <w:rPr>
          <w:color w:val="333300"/>
          <w:sz w:val="28"/>
          <w:szCs w:val="28"/>
        </w:rPr>
        <w:t xml:space="preserve">Оптимальное давление паров </w:t>
      </w:r>
      <w:r w:rsidR="002512BD">
        <w:rPr>
          <w:color w:val="333300"/>
          <w:sz w:val="28"/>
          <w:szCs w:val="28"/>
        </w:rPr>
        <w:t xml:space="preserve">металлов </w:t>
      </w:r>
      <w:r w:rsidRPr="00DF379D">
        <w:rPr>
          <w:color w:val="333300"/>
          <w:sz w:val="28"/>
          <w:szCs w:val="28"/>
        </w:rPr>
        <w:t>составляло около 10Па, а буферн</w:t>
      </w:r>
      <w:r w:rsidR="002512BD">
        <w:rPr>
          <w:color w:val="333300"/>
          <w:sz w:val="28"/>
          <w:szCs w:val="28"/>
        </w:rPr>
        <w:t>ых</w:t>
      </w:r>
      <w:r w:rsidRPr="00DF379D">
        <w:rPr>
          <w:color w:val="333300"/>
          <w:sz w:val="28"/>
          <w:szCs w:val="28"/>
        </w:rPr>
        <w:t xml:space="preserve"> газ</w:t>
      </w:r>
      <w:r w:rsidR="002512BD">
        <w:rPr>
          <w:color w:val="333300"/>
          <w:sz w:val="28"/>
          <w:szCs w:val="28"/>
        </w:rPr>
        <w:t>ов</w:t>
      </w:r>
      <w:r w:rsidR="00660F76">
        <w:rPr>
          <w:color w:val="333300"/>
          <w:sz w:val="28"/>
          <w:szCs w:val="28"/>
        </w:rPr>
        <w:t xml:space="preserve">: </w:t>
      </w:r>
      <w:r w:rsidRPr="00DF379D">
        <w:rPr>
          <w:sz w:val="28"/>
          <w:szCs w:val="28"/>
        </w:rPr>
        <w:t xml:space="preserve"> </w:t>
      </w:r>
      <w:proofErr w:type="spellStart"/>
      <w:r w:rsidRPr="004F2668">
        <w:rPr>
          <w:i/>
          <w:sz w:val="28"/>
          <w:szCs w:val="28"/>
        </w:rPr>
        <w:t>р</w:t>
      </w:r>
      <w:r w:rsidRPr="004F2668">
        <w:rPr>
          <w:sz w:val="28"/>
          <w:szCs w:val="28"/>
          <w:vertAlign w:val="subscript"/>
        </w:rPr>
        <w:t>буф</w:t>
      </w:r>
      <w:proofErr w:type="spellEnd"/>
      <w:r w:rsidRPr="00DF379D">
        <w:rPr>
          <w:sz w:val="28"/>
          <w:szCs w:val="28"/>
        </w:rPr>
        <w:t>≈</w:t>
      </w:r>
      <w:r w:rsidRPr="00DF379D">
        <w:rPr>
          <w:color w:val="333300"/>
          <w:sz w:val="28"/>
          <w:szCs w:val="28"/>
        </w:rPr>
        <w:t>(9/</w:t>
      </w:r>
      <w:r w:rsidRPr="00DF379D">
        <w:rPr>
          <w:i/>
          <w:color w:val="333300"/>
          <w:sz w:val="28"/>
          <w:szCs w:val="28"/>
          <w:lang w:val="en-US"/>
        </w:rPr>
        <w:t>d</w:t>
      </w:r>
      <w:r w:rsidRPr="00DF379D">
        <w:rPr>
          <w:color w:val="333300"/>
          <w:sz w:val="28"/>
          <w:szCs w:val="28"/>
          <w:vertAlign w:val="subscript"/>
        </w:rPr>
        <w:t>кат</w:t>
      </w:r>
      <w:r w:rsidRPr="00DF379D">
        <w:rPr>
          <w:color w:val="333300"/>
          <w:sz w:val="28"/>
          <w:szCs w:val="28"/>
        </w:rPr>
        <w:t>)</w:t>
      </w:r>
      <w:r>
        <w:rPr>
          <w:color w:val="333300"/>
          <w:sz w:val="28"/>
          <w:szCs w:val="28"/>
        </w:rPr>
        <w:t> </w:t>
      </w:r>
      <w:r w:rsidRPr="00DF379D">
        <w:rPr>
          <w:color w:val="333300"/>
          <w:sz w:val="28"/>
          <w:szCs w:val="28"/>
        </w:rPr>
        <w:t xml:space="preserve">кПа, где </w:t>
      </w:r>
      <w:r w:rsidRPr="00DF379D">
        <w:rPr>
          <w:i/>
          <w:color w:val="333300"/>
          <w:sz w:val="28"/>
          <w:szCs w:val="28"/>
          <w:lang w:val="en-US"/>
        </w:rPr>
        <w:t>d</w:t>
      </w:r>
      <w:r w:rsidRPr="00DF379D">
        <w:rPr>
          <w:color w:val="333300"/>
          <w:sz w:val="28"/>
          <w:szCs w:val="28"/>
          <w:vertAlign w:val="subscript"/>
        </w:rPr>
        <w:t>кат</w:t>
      </w:r>
      <w:r w:rsidRPr="00DF379D">
        <w:rPr>
          <w:color w:val="333300"/>
          <w:sz w:val="28"/>
          <w:szCs w:val="28"/>
        </w:rPr>
        <w:t xml:space="preserve"> </w:t>
      </w:r>
      <w:r w:rsidR="00660F76">
        <w:rPr>
          <w:color w:val="333300"/>
          <w:sz w:val="28"/>
          <w:szCs w:val="28"/>
        </w:rPr>
        <w:t xml:space="preserve">выражено </w:t>
      </w:r>
      <w:r w:rsidRPr="00DF379D">
        <w:rPr>
          <w:color w:val="333300"/>
          <w:sz w:val="28"/>
          <w:szCs w:val="28"/>
        </w:rPr>
        <w:t xml:space="preserve">в </w:t>
      </w:r>
      <w:proofErr w:type="gramStart"/>
      <w:r w:rsidRPr="00DF379D">
        <w:rPr>
          <w:color w:val="333300"/>
          <w:sz w:val="28"/>
          <w:szCs w:val="28"/>
        </w:rPr>
        <w:t>см</w:t>
      </w:r>
      <w:proofErr w:type="gramEnd"/>
      <w:r w:rsidRPr="00DF379D">
        <w:rPr>
          <w:color w:val="333300"/>
          <w:sz w:val="28"/>
          <w:szCs w:val="28"/>
        </w:rPr>
        <w:t>.</w:t>
      </w:r>
    </w:p>
    <w:p w:rsidR="00E5400B" w:rsidRDefault="00E5400B" w:rsidP="00E5400B">
      <w:pPr>
        <w:pStyle w:val="3"/>
        <w:spacing w:line="360" w:lineRule="auto"/>
        <w:ind w:firstLine="0"/>
        <w:rPr>
          <w:sz w:val="28"/>
          <w:szCs w:val="28"/>
        </w:rPr>
      </w:pPr>
      <w:r w:rsidRPr="00DF379D">
        <w:rPr>
          <w:b/>
          <w:bCs/>
          <w:sz w:val="28"/>
          <w:szCs w:val="28"/>
        </w:rPr>
        <w:t>Характеристики ИЛПМ при малой (до 10кГц) ЧПИ.</w:t>
      </w:r>
      <w:r w:rsidRPr="00DF379D">
        <w:rPr>
          <w:sz w:val="28"/>
          <w:szCs w:val="28"/>
        </w:rPr>
        <w:t xml:space="preserve"> </w:t>
      </w:r>
      <w:r w:rsidRPr="00DF379D">
        <w:rPr>
          <w:color w:val="333300"/>
          <w:sz w:val="28"/>
          <w:szCs w:val="28"/>
        </w:rPr>
        <w:t xml:space="preserve">Для смеси </w:t>
      </w:r>
      <w:r w:rsidRPr="00DF379D">
        <w:rPr>
          <w:color w:val="333300"/>
          <w:sz w:val="28"/>
          <w:szCs w:val="28"/>
          <w:lang w:val="en-US"/>
        </w:rPr>
        <w:t>He</w:t>
      </w:r>
      <w:r w:rsidRPr="00DF379D">
        <w:rPr>
          <w:color w:val="333300"/>
          <w:sz w:val="28"/>
          <w:szCs w:val="28"/>
        </w:rPr>
        <w:t>-</w:t>
      </w:r>
      <w:r w:rsidRPr="00DF379D">
        <w:rPr>
          <w:color w:val="333300"/>
          <w:sz w:val="28"/>
          <w:szCs w:val="28"/>
          <w:lang w:val="en-US"/>
        </w:rPr>
        <w:t>Hg</w:t>
      </w:r>
      <w:r w:rsidRPr="00DF379D">
        <w:rPr>
          <w:color w:val="333300"/>
          <w:sz w:val="28"/>
          <w:szCs w:val="28"/>
        </w:rPr>
        <w:t xml:space="preserve"> </w:t>
      </w:r>
      <w:r w:rsidR="00660F76">
        <w:rPr>
          <w:color w:val="333300"/>
          <w:sz w:val="28"/>
          <w:szCs w:val="28"/>
        </w:rPr>
        <w:t>пр</w:t>
      </w:r>
      <w:r w:rsidRPr="00DF379D">
        <w:rPr>
          <w:color w:val="333300"/>
          <w:sz w:val="28"/>
          <w:szCs w:val="28"/>
        </w:rPr>
        <w:t xml:space="preserve">и </w:t>
      </w:r>
      <w:r w:rsidR="00660F76">
        <w:rPr>
          <w:color w:val="333300"/>
          <w:sz w:val="28"/>
          <w:szCs w:val="28"/>
        </w:rPr>
        <w:t xml:space="preserve">диаметре и длине катода: </w:t>
      </w:r>
      <w:proofErr w:type="gramStart"/>
      <w:r w:rsidRPr="00DF379D">
        <w:rPr>
          <w:i/>
          <w:iCs/>
          <w:sz w:val="28"/>
          <w:szCs w:val="28"/>
        </w:rPr>
        <w:t>d</w:t>
      </w:r>
      <w:proofErr w:type="gramEnd"/>
      <w:r w:rsidRPr="00DF379D">
        <w:rPr>
          <w:sz w:val="28"/>
          <w:szCs w:val="28"/>
          <w:vertAlign w:val="subscript"/>
        </w:rPr>
        <w:t>кат</w:t>
      </w:r>
      <w:r w:rsidRPr="00DF379D">
        <w:rPr>
          <w:sz w:val="28"/>
          <w:szCs w:val="28"/>
        </w:rPr>
        <w:t>=0,9 см</w:t>
      </w:r>
      <w:r w:rsidR="00660F76">
        <w:rPr>
          <w:sz w:val="28"/>
          <w:szCs w:val="28"/>
        </w:rPr>
        <w:t xml:space="preserve"> и</w:t>
      </w:r>
      <w:r w:rsidRPr="00DF379D">
        <w:rPr>
          <w:sz w:val="28"/>
          <w:szCs w:val="28"/>
        </w:rPr>
        <w:t xml:space="preserve"> </w:t>
      </w:r>
      <w:r w:rsidRPr="00DF379D">
        <w:rPr>
          <w:i/>
          <w:iCs/>
          <w:sz w:val="28"/>
          <w:szCs w:val="28"/>
          <w:lang w:val="en-US"/>
        </w:rPr>
        <w:t>l</w:t>
      </w:r>
      <w:r w:rsidRPr="00DF379D">
        <w:rPr>
          <w:sz w:val="28"/>
          <w:szCs w:val="28"/>
          <w:vertAlign w:val="subscript"/>
        </w:rPr>
        <w:t>кат</w:t>
      </w:r>
      <w:r w:rsidRPr="00DF379D">
        <w:rPr>
          <w:sz w:val="28"/>
          <w:szCs w:val="28"/>
        </w:rPr>
        <w:t>=40 см</w:t>
      </w:r>
      <w:r w:rsidR="00660F76">
        <w:rPr>
          <w:sz w:val="28"/>
          <w:szCs w:val="28"/>
        </w:rPr>
        <w:t>,</w:t>
      </w:r>
      <w:r w:rsidRPr="00DF379D">
        <w:rPr>
          <w:sz w:val="28"/>
          <w:szCs w:val="28"/>
        </w:rPr>
        <w:t xml:space="preserve"> </w:t>
      </w:r>
      <w:r w:rsidR="00660F76" w:rsidRPr="00DF379D">
        <w:rPr>
          <w:color w:val="333300"/>
          <w:sz w:val="28"/>
          <w:szCs w:val="28"/>
        </w:rPr>
        <w:t xml:space="preserve">коэффициент усиления активной среды </w:t>
      </w:r>
      <w:r w:rsidR="00660F76">
        <w:rPr>
          <w:color w:val="333300"/>
          <w:sz w:val="28"/>
          <w:szCs w:val="28"/>
        </w:rPr>
        <w:t xml:space="preserve">составлял </w:t>
      </w:r>
      <w:r w:rsidR="00660F76" w:rsidRPr="00DF379D">
        <w:rPr>
          <w:i/>
          <w:color w:val="333300"/>
          <w:sz w:val="28"/>
          <w:szCs w:val="28"/>
          <w:lang w:val="en-US"/>
        </w:rPr>
        <w:t>g</w:t>
      </w:r>
      <w:r w:rsidR="00660F76" w:rsidRPr="00DF379D">
        <w:rPr>
          <w:color w:val="333300"/>
          <w:sz w:val="28"/>
          <w:szCs w:val="28"/>
        </w:rPr>
        <w:t>≈30 дБ·м</w:t>
      </w:r>
      <w:r w:rsidR="00660F76" w:rsidRPr="00DF379D">
        <w:rPr>
          <w:color w:val="333300"/>
          <w:sz w:val="28"/>
          <w:szCs w:val="28"/>
          <w:vertAlign w:val="superscript"/>
        </w:rPr>
        <w:noBreakHyphen/>
      </w:r>
      <w:r w:rsidR="00660F76" w:rsidRPr="00660F76">
        <w:rPr>
          <w:color w:val="333300"/>
          <w:sz w:val="28"/>
          <w:szCs w:val="28"/>
          <w:vertAlign w:val="superscript"/>
        </w:rPr>
        <w:t>1</w:t>
      </w:r>
      <w:r w:rsidR="00660F76">
        <w:rPr>
          <w:color w:val="333300"/>
          <w:sz w:val="28"/>
          <w:szCs w:val="28"/>
        </w:rPr>
        <w:t xml:space="preserve">, а </w:t>
      </w:r>
      <w:r w:rsidRPr="00660F76">
        <w:rPr>
          <w:sz w:val="28"/>
          <w:szCs w:val="28"/>
        </w:rPr>
        <w:t>удельная</w:t>
      </w:r>
      <w:r w:rsidRPr="00DF379D">
        <w:rPr>
          <w:sz w:val="28"/>
          <w:szCs w:val="28"/>
        </w:rPr>
        <w:t xml:space="preserve"> импульсная мощность</w:t>
      </w:r>
      <w:r w:rsidRPr="00DF379D">
        <w:rPr>
          <w:color w:val="333300"/>
          <w:sz w:val="28"/>
          <w:szCs w:val="28"/>
        </w:rPr>
        <w:t xml:space="preserve"> </w:t>
      </w:r>
      <w:r w:rsidR="00660F76">
        <w:rPr>
          <w:color w:val="333300"/>
          <w:sz w:val="28"/>
          <w:szCs w:val="28"/>
        </w:rPr>
        <w:t xml:space="preserve">при изменении ЧПИ </w:t>
      </w:r>
      <w:r w:rsidR="00660F76" w:rsidRPr="00660F76">
        <w:rPr>
          <w:i/>
          <w:color w:val="333300"/>
          <w:sz w:val="28"/>
          <w:szCs w:val="28"/>
          <w:lang w:val="en-US"/>
        </w:rPr>
        <w:t>f</w:t>
      </w:r>
      <w:r w:rsidR="00660F76" w:rsidRPr="00660F76">
        <w:rPr>
          <w:color w:val="333300"/>
          <w:sz w:val="28"/>
          <w:szCs w:val="28"/>
        </w:rPr>
        <w:t xml:space="preserve"> </w:t>
      </w:r>
      <w:r w:rsidRPr="00DF379D">
        <w:rPr>
          <w:color w:val="333300"/>
          <w:sz w:val="28"/>
          <w:szCs w:val="28"/>
        </w:rPr>
        <w:t xml:space="preserve">оставалась </w:t>
      </w:r>
      <w:r w:rsidRPr="005754C0">
        <w:rPr>
          <w:color w:val="333300"/>
          <w:sz w:val="28"/>
          <w:szCs w:val="28"/>
        </w:rPr>
        <w:t xml:space="preserve">постоянной </w:t>
      </w:r>
      <w:r w:rsidRPr="005754C0">
        <w:rPr>
          <w:i/>
          <w:sz w:val="28"/>
          <w:szCs w:val="28"/>
        </w:rPr>
        <w:t>Р</w:t>
      </w:r>
      <w:r w:rsidRPr="005754C0">
        <w:rPr>
          <w:sz w:val="28"/>
          <w:szCs w:val="28"/>
          <w:vertAlign w:val="subscript"/>
        </w:rPr>
        <w:t>имп</w:t>
      </w:r>
      <w:r w:rsidRPr="005754C0">
        <w:rPr>
          <w:sz w:val="28"/>
          <w:szCs w:val="28"/>
          <w:vertAlign w:val="superscript"/>
        </w:rPr>
        <w:t>уд</w:t>
      </w:r>
      <w:r w:rsidRPr="005754C0">
        <w:rPr>
          <w:color w:val="333300"/>
          <w:sz w:val="28"/>
          <w:szCs w:val="28"/>
        </w:rPr>
        <w:t>=0,5 Вт·см</w:t>
      </w:r>
      <w:r w:rsidRPr="005754C0">
        <w:rPr>
          <w:color w:val="333300"/>
          <w:sz w:val="28"/>
          <w:szCs w:val="28"/>
          <w:vertAlign w:val="superscript"/>
        </w:rPr>
        <w:noBreakHyphen/>
        <w:t>3</w:t>
      </w:r>
      <w:r w:rsidR="00660F76" w:rsidRPr="005754C0">
        <w:rPr>
          <w:color w:val="333300"/>
          <w:sz w:val="28"/>
          <w:szCs w:val="28"/>
        </w:rPr>
        <w:t>.</w:t>
      </w:r>
      <w:r w:rsidRPr="005754C0">
        <w:rPr>
          <w:color w:val="333300"/>
          <w:sz w:val="28"/>
          <w:szCs w:val="28"/>
        </w:rPr>
        <w:t xml:space="preserve"> </w:t>
      </w:r>
      <w:r w:rsidR="005754C0">
        <w:rPr>
          <w:color w:val="333300"/>
          <w:sz w:val="28"/>
          <w:szCs w:val="28"/>
        </w:rPr>
        <w:t xml:space="preserve">Полная </w:t>
      </w:r>
      <w:r w:rsidR="005754C0" w:rsidRPr="00DF379D">
        <w:rPr>
          <w:sz w:val="28"/>
          <w:szCs w:val="28"/>
        </w:rPr>
        <w:t>импульсная мощность</w:t>
      </w:r>
      <w:r w:rsidR="005754C0" w:rsidRPr="005754C0">
        <w:rPr>
          <w:i/>
          <w:color w:val="333300"/>
          <w:sz w:val="28"/>
          <w:szCs w:val="28"/>
        </w:rPr>
        <w:t xml:space="preserve"> </w:t>
      </w:r>
      <w:proofErr w:type="spellStart"/>
      <w:r w:rsidR="005754C0" w:rsidRPr="005754C0">
        <w:rPr>
          <w:i/>
          <w:color w:val="333300"/>
          <w:sz w:val="28"/>
          <w:szCs w:val="28"/>
        </w:rPr>
        <w:t>Р</w:t>
      </w:r>
      <w:r w:rsidR="005754C0" w:rsidRPr="005754C0">
        <w:rPr>
          <w:color w:val="333300"/>
          <w:sz w:val="28"/>
          <w:szCs w:val="28"/>
          <w:vertAlign w:val="subscript"/>
        </w:rPr>
        <w:t>имп</w:t>
      </w:r>
      <w:proofErr w:type="spellEnd"/>
      <w:r w:rsidR="005754C0" w:rsidRPr="00DF379D">
        <w:rPr>
          <w:sz w:val="28"/>
          <w:szCs w:val="28"/>
        </w:rPr>
        <w:t xml:space="preserve"> была максимальна при </w:t>
      </w:r>
      <w:r w:rsidR="005754C0">
        <w:rPr>
          <w:sz w:val="28"/>
          <w:szCs w:val="28"/>
        </w:rPr>
        <w:t>длительности импульса тока</w:t>
      </w:r>
      <w:r w:rsidR="005754C0" w:rsidRPr="00DF379D">
        <w:rPr>
          <w:i/>
          <w:iCs/>
          <w:sz w:val="28"/>
          <w:szCs w:val="28"/>
        </w:rPr>
        <w:t xml:space="preserve"> </w:t>
      </w:r>
      <w:r w:rsidR="005754C0" w:rsidRPr="00DF379D">
        <w:rPr>
          <w:i/>
          <w:iCs/>
          <w:sz w:val="28"/>
          <w:szCs w:val="28"/>
        </w:rPr>
        <w:sym w:font="Symbol" w:char="F074"/>
      </w:r>
      <w:r w:rsidR="005754C0" w:rsidRPr="00DF379D">
        <w:rPr>
          <w:sz w:val="28"/>
          <w:szCs w:val="28"/>
        </w:rPr>
        <w:sym w:font="Symbol" w:char="F07E"/>
      </w:r>
      <w:r w:rsidR="005754C0" w:rsidRPr="00DF379D">
        <w:rPr>
          <w:sz w:val="28"/>
          <w:szCs w:val="28"/>
        </w:rPr>
        <w:t>1…1,5 мкс</w:t>
      </w:r>
      <w:r w:rsidR="005754C0">
        <w:rPr>
          <w:sz w:val="28"/>
          <w:szCs w:val="28"/>
        </w:rPr>
        <w:t>.</w:t>
      </w:r>
      <w:r w:rsidR="005754C0">
        <w:rPr>
          <w:color w:val="333300"/>
          <w:sz w:val="28"/>
          <w:szCs w:val="28"/>
        </w:rPr>
        <w:t xml:space="preserve"> </w:t>
      </w:r>
      <w:r w:rsidR="00660F76">
        <w:rPr>
          <w:color w:val="333300"/>
          <w:sz w:val="28"/>
          <w:szCs w:val="28"/>
        </w:rPr>
        <w:t>С</w:t>
      </w:r>
      <w:r w:rsidRPr="00DF379D">
        <w:rPr>
          <w:color w:val="333300"/>
          <w:sz w:val="28"/>
          <w:szCs w:val="28"/>
        </w:rPr>
        <w:t xml:space="preserve">редняя мощность </w:t>
      </w:r>
      <w:proofErr w:type="spellStart"/>
      <w:r w:rsidR="005754C0" w:rsidRPr="00DF379D">
        <w:rPr>
          <w:i/>
          <w:color w:val="333300"/>
          <w:sz w:val="28"/>
          <w:szCs w:val="28"/>
        </w:rPr>
        <w:t>Р</w:t>
      </w:r>
      <w:r w:rsidR="005754C0" w:rsidRPr="00DF379D">
        <w:rPr>
          <w:color w:val="333300"/>
          <w:sz w:val="28"/>
          <w:szCs w:val="28"/>
          <w:vertAlign w:val="subscript"/>
        </w:rPr>
        <w:t>ср</w:t>
      </w:r>
      <w:proofErr w:type="spellEnd"/>
      <w:r w:rsidR="005754C0" w:rsidRPr="00DF379D">
        <w:rPr>
          <w:sz w:val="28"/>
          <w:szCs w:val="28"/>
        </w:rPr>
        <w:t xml:space="preserve"> монотонно увеличивалась с ростом </w:t>
      </w:r>
      <w:r w:rsidR="005754C0" w:rsidRPr="00DF379D">
        <w:rPr>
          <w:i/>
          <w:iCs/>
          <w:sz w:val="28"/>
          <w:szCs w:val="28"/>
        </w:rPr>
        <w:sym w:font="Symbol" w:char="F074"/>
      </w:r>
      <w:r w:rsidR="005754C0" w:rsidRPr="00DF379D">
        <w:rPr>
          <w:sz w:val="28"/>
          <w:szCs w:val="28"/>
        </w:rPr>
        <w:t xml:space="preserve"> (</w:t>
      </w:r>
      <w:r w:rsidR="005754C0">
        <w:rPr>
          <w:sz w:val="28"/>
          <w:szCs w:val="28"/>
        </w:rPr>
        <w:t>при</w:t>
      </w:r>
      <w:r w:rsidR="005754C0" w:rsidRPr="00DF379D">
        <w:rPr>
          <w:i/>
          <w:iCs/>
          <w:sz w:val="28"/>
          <w:szCs w:val="28"/>
        </w:rPr>
        <w:sym w:font="Symbol" w:char="F074"/>
      </w:r>
      <w:r w:rsidR="005754C0" w:rsidRPr="00DF379D">
        <w:rPr>
          <w:sz w:val="28"/>
          <w:szCs w:val="28"/>
        </w:rPr>
        <w:t>≈</w:t>
      </w:r>
      <w:r w:rsidR="005754C0">
        <w:rPr>
          <w:sz w:val="28"/>
          <w:szCs w:val="28"/>
        </w:rPr>
        <w:t xml:space="preserve">0,5…4 мкс), а </w:t>
      </w:r>
      <w:r w:rsidRPr="00DF379D">
        <w:rPr>
          <w:color w:val="333300"/>
          <w:sz w:val="28"/>
          <w:szCs w:val="28"/>
        </w:rPr>
        <w:t xml:space="preserve">с ростом </w:t>
      </w:r>
      <w:r w:rsidRPr="00DF379D">
        <w:rPr>
          <w:i/>
          <w:sz w:val="28"/>
          <w:szCs w:val="28"/>
          <w:lang w:val="en-US"/>
        </w:rPr>
        <w:t>f</w:t>
      </w:r>
      <w:r w:rsidRPr="00DF379D">
        <w:rPr>
          <w:color w:val="333300"/>
          <w:sz w:val="28"/>
          <w:szCs w:val="28"/>
        </w:rPr>
        <w:t xml:space="preserve"> </w:t>
      </w:r>
      <w:r w:rsidR="005754C0">
        <w:rPr>
          <w:color w:val="333300"/>
          <w:sz w:val="28"/>
          <w:szCs w:val="28"/>
        </w:rPr>
        <w:t>возрастала</w:t>
      </w:r>
      <w:r w:rsidRPr="00DF379D">
        <w:rPr>
          <w:color w:val="333300"/>
          <w:sz w:val="28"/>
          <w:szCs w:val="28"/>
        </w:rPr>
        <w:t xml:space="preserve"> линейно</w:t>
      </w:r>
      <w:r w:rsidR="00660F76" w:rsidRPr="00660F76">
        <w:rPr>
          <w:color w:val="333300"/>
          <w:sz w:val="28"/>
          <w:szCs w:val="28"/>
        </w:rPr>
        <w:t xml:space="preserve"> </w:t>
      </w:r>
      <w:r w:rsidR="00660F76">
        <w:rPr>
          <w:color w:val="333300"/>
          <w:sz w:val="28"/>
          <w:szCs w:val="28"/>
        </w:rPr>
        <w:t>по закону</w:t>
      </w:r>
      <w:r>
        <w:rPr>
          <w:color w:val="333300"/>
          <w:sz w:val="28"/>
          <w:szCs w:val="28"/>
        </w:rPr>
        <w:t>:</w:t>
      </w:r>
      <w:r w:rsidRPr="00DF379D">
        <w:rPr>
          <w:color w:val="333300"/>
          <w:sz w:val="28"/>
          <w:szCs w:val="28"/>
        </w:rPr>
        <w:t xml:space="preserve"> </w:t>
      </w:r>
      <w:proofErr w:type="spellStart"/>
      <w:r w:rsidRPr="00DF379D">
        <w:rPr>
          <w:i/>
          <w:color w:val="333300"/>
          <w:sz w:val="28"/>
          <w:szCs w:val="28"/>
        </w:rPr>
        <w:t>Р</w:t>
      </w:r>
      <w:r w:rsidRPr="00DF379D">
        <w:rPr>
          <w:color w:val="333300"/>
          <w:sz w:val="28"/>
          <w:szCs w:val="28"/>
          <w:vertAlign w:val="subscript"/>
        </w:rPr>
        <w:t>с</w:t>
      </w:r>
      <w:proofErr w:type="gramStart"/>
      <w:r w:rsidRPr="00DF379D">
        <w:rPr>
          <w:color w:val="333300"/>
          <w:sz w:val="28"/>
          <w:szCs w:val="28"/>
          <w:vertAlign w:val="subscript"/>
        </w:rPr>
        <w:t>р</w:t>
      </w:r>
      <w:proofErr w:type="spellEnd"/>
      <w:r w:rsidRPr="00DF379D">
        <w:rPr>
          <w:color w:val="333300"/>
          <w:sz w:val="28"/>
          <w:szCs w:val="28"/>
        </w:rPr>
        <w:t>(</w:t>
      </w:r>
      <w:proofErr w:type="gramEnd"/>
      <w:r w:rsidRPr="00DF379D">
        <w:rPr>
          <w:color w:val="333300"/>
          <w:sz w:val="28"/>
          <w:szCs w:val="28"/>
        </w:rPr>
        <w:t>мВт)≈12,1·</w:t>
      </w:r>
      <w:r w:rsidRPr="00DF379D">
        <w:rPr>
          <w:i/>
          <w:sz w:val="28"/>
          <w:szCs w:val="28"/>
          <w:lang w:val="en-US"/>
        </w:rPr>
        <w:t>f</w:t>
      </w:r>
      <w:r w:rsidR="00A770B9">
        <w:rPr>
          <w:i/>
          <w:sz w:val="28"/>
          <w:szCs w:val="28"/>
        </w:rPr>
        <w:t> </w:t>
      </w:r>
      <w:r w:rsidRPr="00DF379D">
        <w:rPr>
          <w:sz w:val="28"/>
          <w:szCs w:val="28"/>
        </w:rPr>
        <w:t>(кГц)</w:t>
      </w:r>
      <w:r w:rsidRPr="00DF379D">
        <w:rPr>
          <w:color w:val="000000"/>
          <w:sz w:val="28"/>
          <w:szCs w:val="28"/>
        </w:rPr>
        <w:t xml:space="preserve">. Для смеси </w:t>
      </w:r>
      <w:r w:rsidRPr="00DF379D">
        <w:rPr>
          <w:color w:val="000000"/>
          <w:sz w:val="28"/>
          <w:szCs w:val="28"/>
          <w:lang w:val="en-US"/>
        </w:rPr>
        <w:t>Ne</w:t>
      </w:r>
      <w:r w:rsidRPr="00DF379D">
        <w:rPr>
          <w:color w:val="000000"/>
          <w:sz w:val="28"/>
          <w:szCs w:val="28"/>
        </w:rPr>
        <w:t>-</w:t>
      </w:r>
      <w:proofErr w:type="spellStart"/>
      <w:r w:rsidRPr="00DF379D">
        <w:rPr>
          <w:color w:val="000000"/>
          <w:sz w:val="28"/>
          <w:szCs w:val="28"/>
          <w:lang w:val="en-US"/>
        </w:rPr>
        <w:t>Tl</w:t>
      </w:r>
      <w:proofErr w:type="spellEnd"/>
      <w:r w:rsidR="00660F76">
        <w:rPr>
          <w:color w:val="000000"/>
          <w:sz w:val="28"/>
          <w:szCs w:val="28"/>
        </w:rPr>
        <w:t>:</w:t>
      </w:r>
      <w:r w:rsidRPr="00DF379D">
        <w:rPr>
          <w:color w:val="000000"/>
          <w:sz w:val="28"/>
          <w:szCs w:val="28"/>
        </w:rPr>
        <w:t xml:space="preserve"> </w:t>
      </w:r>
      <w:r w:rsidR="00660F76" w:rsidRPr="00DF379D">
        <w:rPr>
          <w:i/>
          <w:color w:val="000000"/>
          <w:sz w:val="28"/>
          <w:szCs w:val="28"/>
          <w:lang w:val="en-US"/>
        </w:rPr>
        <w:t>g</w:t>
      </w:r>
      <w:r w:rsidR="00660F76" w:rsidRPr="00DF379D">
        <w:rPr>
          <w:color w:val="000000"/>
          <w:sz w:val="28"/>
          <w:szCs w:val="28"/>
        </w:rPr>
        <w:t>≈15 дБ·м</w:t>
      </w:r>
      <w:r w:rsidR="00660F76" w:rsidRPr="00DF379D">
        <w:rPr>
          <w:color w:val="000000"/>
          <w:sz w:val="28"/>
          <w:szCs w:val="28"/>
          <w:vertAlign w:val="superscript"/>
        </w:rPr>
        <w:noBreakHyphen/>
        <w:t>1</w:t>
      </w:r>
      <w:r w:rsidR="00660F76">
        <w:rPr>
          <w:color w:val="000000"/>
          <w:sz w:val="28"/>
          <w:szCs w:val="28"/>
          <w:vertAlign w:val="superscript"/>
        </w:rPr>
        <w:t xml:space="preserve"> </w:t>
      </w:r>
      <w:r w:rsidR="00660F76">
        <w:rPr>
          <w:color w:val="000000"/>
          <w:sz w:val="28"/>
          <w:szCs w:val="28"/>
        </w:rPr>
        <w:t xml:space="preserve">, а </w:t>
      </w:r>
      <w:proofErr w:type="spellStart"/>
      <w:r w:rsidR="005754C0" w:rsidRPr="005754C0">
        <w:rPr>
          <w:i/>
          <w:sz w:val="28"/>
          <w:szCs w:val="28"/>
        </w:rPr>
        <w:t>Р</w:t>
      </w:r>
      <w:r w:rsidR="005754C0" w:rsidRPr="005754C0">
        <w:rPr>
          <w:sz w:val="28"/>
          <w:szCs w:val="28"/>
          <w:vertAlign w:val="subscript"/>
        </w:rPr>
        <w:t>имп</w:t>
      </w:r>
      <w:r w:rsidR="005754C0" w:rsidRPr="005754C0">
        <w:rPr>
          <w:sz w:val="28"/>
          <w:szCs w:val="28"/>
          <w:vertAlign w:val="superscript"/>
        </w:rPr>
        <w:t>уд</w:t>
      </w:r>
      <w:proofErr w:type="spellEnd"/>
      <w:r w:rsidR="005754C0" w:rsidRPr="00DF379D">
        <w:rPr>
          <w:color w:val="000000"/>
          <w:sz w:val="28"/>
          <w:szCs w:val="28"/>
        </w:rPr>
        <w:t xml:space="preserve"> </w:t>
      </w:r>
      <w:r w:rsidR="00A770B9">
        <w:rPr>
          <w:color w:val="000000"/>
          <w:sz w:val="28"/>
          <w:szCs w:val="28"/>
        </w:rPr>
        <w:t xml:space="preserve">≈ </w:t>
      </w:r>
      <w:r w:rsidRPr="00DF379D">
        <w:rPr>
          <w:color w:val="000000"/>
          <w:sz w:val="28"/>
          <w:szCs w:val="28"/>
        </w:rPr>
        <w:t>0,5 Вт·см</w:t>
      </w:r>
      <w:r w:rsidRPr="00DF379D">
        <w:rPr>
          <w:color w:val="000000"/>
          <w:sz w:val="28"/>
          <w:szCs w:val="28"/>
          <w:vertAlign w:val="superscript"/>
        </w:rPr>
        <w:noBreakHyphen/>
        <w:t>3</w:t>
      </w:r>
      <w:r>
        <w:rPr>
          <w:sz w:val="28"/>
          <w:szCs w:val="28"/>
        </w:rPr>
        <w:t>.</w:t>
      </w:r>
    </w:p>
    <w:p w:rsidR="00E5400B" w:rsidRPr="00A770B9" w:rsidRDefault="00E5400B" w:rsidP="00E5400B">
      <w:pPr>
        <w:spacing w:line="240" w:lineRule="auto"/>
        <w:jc w:val="center"/>
        <w:rPr>
          <w:color w:val="000000"/>
          <w:szCs w:val="28"/>
        </w:rPr>
      </w:pPr>
    </w:p>
    <w:p w:rsidR="00E5400B" w:rsidRPr="005754C0" w:rsidRDefault="005754C0" w:rsidP="00E5400B">
      <w:pPr>
        <w:spacing w:line="240" w:lineRule="auto"/>
        <w:jc w:val="center"/>
        <w:rPr>
          <w:color w:val="000000"/>
          <w:sz w:val="24"/>
        </w:rPr>
      </w:pPr>
      <w:r>
        <w:object w:dxaOrig="11955" w:dyaOrig="4650">
          <v:shape id="_x0000_i1026" type="#_x0000_t75" style="width:429pt;height:167.25pt" o:ole="">
            <v:imagedata r:id="rId8" o:title=""/>
          </v:shape>
          <o:OLEObject Type="Embed" ProgID="PBrush" ShapeID="_x0000_i1026" DrawAspect="Content" ObjectID="_1533184326" r:id="rId9"/>
        </w:object>
      </w:r>
    </w:p>
    <w:p w:rsidR="00E5400B" w:rsidRPr="00AC7BF4" w:rsidRDefault="00E5400B" w:rsidP="00E5400B">
      <w:pPr>
        <w:pStyle w:val="af9"/>
        <w:ind w:left="720" w:hanging="720"/>
        <w:rPr>
          <w:color w:val="000000"/>
          <w:sz w:val="28"/>
          <w:szCs w:val="28"/>
        </w:rPr>
      </w:pPr>
      <w:r w:rsidRPr="00AC7BF4">
        <w:rPr>
          <w:color w:val="000000"/>
          <w:sz w:val="28"/>
          <w:szCs w:val="28"/>
        </w:rPr>
        <w:t xml:space="preserve">Рис. 2. </w:t>
      </w:r>
      <w:r w:rsidRPr="00AC7BF4">
        <w:rPr>
          <w:color w:val="000000"/>
          <w:sz w:val="28"/>
          <w:szCs w:val="28"/>
          <w:lang w:val="en-US"/>
        </w:rPr>
        <w:t>He</w:t>
      </w:r>
      <w:r w:rsidRPr="00AC7BF4">
        <w:rPr>
          <w:color w:val="000000"/>
          <w:sz w:val="28"/>
          <w:szCs w:val="28"/>
        </w:rPr>
        <w:t>-</w:t>
      </w:r>
      <w:r w:rsidRPr="00AC7BF4">
        <w:rPr>
          <w:color w:val="000000"/>
          <w:sz w:val="28"/>
          <w:szCs w:val="28"/>
          <w:lang w:val="en-US"/>
        </w:rPr>
        <w:t>Hg</w:t>
      </w:r>
      <w:r w:rsidRPr="00AC7BF4">
        <w:rPr>
          <w:color w:val="000000"/>
          <w:sz w:val="28"/>
          <w:szCs w:val="28"/>
        </w:rPr>
        <w:t xml:space="preserve"> ИЛПМ при высоких ЧПИ (лазерная линия 615нм, метод цугов)</w:t>
      </w:r>
    </w:p>
    <w:p w:rsidR="00E5400B" w:rsidRPr="00AC7BF4" w:rsidRDefault="00E5400B" w:rsidP="00E5400B">
      <w:pPr>
        <w:pStyle w:val="3"/>
        <w:spacing w:line="360" w:lineRule="auto"/>
        <w:ind w:firstLine="0"/>
        <w:jc w:val="center"/>
        <w:rPr>
          <w:sz w:val="28"/>
          <w:szCs w:val="28"/>
        </w:rPr>
      </w:pPr>
    </w:p>
    <w:p w:rsidR="00E5400B" w:rsidRDefault="00E5400B" w:rsidP="00E5400B">
      <w:pPr>
        <w:pStyle w:val="3"/>
        <w:spacing w:line="360" w:lineRule="auto"/>
        <w:ind w:firstLine="0"/>
        <w:rPr>
          <w:sz w:val="28"/>
          <w:szCs w:val="28"/>
        </w:rPr>
      </w:pPr>
      <w:r w:rsidRPr="00DF379D">
        <w:rPr>
          <w:b/>
          <w:bCs/>
          <w:sz w:val="28"/>
          <w:szCs w:val="28"/>
        </w:rPr>
        <w:t xml:space="preserve">Характеристики ИЛПМ </w:t>
      </w:r>
      <w:proofErr w:type="gramStart"/>
      <w:r w:rsidRPr="00DF379D">
        <w:rPr>
          <w:b/>
          <w:bCs/>
          <w:sz w:val="28"/>
          <w:szCs w:val="28"/>
        </w:rPr>
        <w:t>при</w:t>
      </w:r>
      <w:proofErr w:type="gramEnd"/>
      <w:r w:rsidRPr="00DF379D">
        <w:rPr>
          <w:b/>
          <w:bCs/>
          <w:sz w:val="28"/>
          <w:szCs w:val="28"/>
        </w:rPr>
        <w:t xml:space="preserve"> высокой ЧПИ. </w:t>
      </w:r>
      <w:r w:rsidRPr="00DF379D">
        <w:rPr>
          <w:sz w:val="28"/>
          <w:szCs w:val="28"/>
        </w:rPr>
        <w:t>Измерения при повышении ЧПИ</w:t>
      </w:r>
      <w:r w:rsidR="005754C0">
        <w:rPr>
          <w:sz w:val="28"/>
          <w:szCs w:val="28"/>
        </w:rPr>
        <w:t>,</w:t>
      </w:r>
      <w:r w:rsidRPr="00DF379D">
        <w:rPr>
          <w:sz w:val="28"/>
          <w:szCs w:val="28"/>
        </w:rPr>
        <w:t xml:space="preserve"> вплоть до 100 кГц</w:t>
      </w:r>
      <w:r w:rsidR="005754C0">
        <w:rPr>
          <w:sz w:val="28"/>
          <w:szCs w:val="28"/>
        </w:rPr>
        <w:t>,</w:t>
      </w:r>
      <w:r w:rsidRPr="00DF379D">
        <w:rPr>
          <w:sz w:val="28"/>
          <w:szCs w:val="28"/>
        </w:rPr>
        <w:t xml:space="preserve"> выполнялись при накачке РПК “цугами” импульсов с их количеством в цуге до 75-ти, при </w:t>
      </w:r>
      <w:r w:rsidRPr="00DF379D">
        <w:rPr>
          <w:iCs/>
          <w:sz w:val="28"/>
          <w:szCs w:val="28"/>
        </w:rPr>
        <w:sym w:font="Symbol" w:char="F074"/>
      </w:r>
      <w:r w:rsidRPr="00DF379D">
        <w:rPr>
          <w:iCs/>
          <w:sz w:val="28"/>
          <w:szCs w:val="28"/>
        </w:rPr>
        <w:t>=</w:t>
      </w:r>
      <w:r w:rsidRPr="00DF379D">
        <w:rPr>
          <w:sz w:val="28"/>
          <w:szCs w:val="28"/>
        </w:rPr>
        <w:t>0,3…1,0 мкс (</w:t>
      </w:r>
      <w:proofErr w:type="gramStart"/>
      <w:r w:rsidRPr="00DF379D">
        <w:rPr>
          <w:sz w:val="28"/>
          <w:szCs w:val="28"/>
        </w:rPr>
        <w:t>см</w:t>
      </w:r>
      <w:proofErr w:type="gramEnd"/>
      <w:r w:rsidRPr="00DF379D">
        <w:rPr>
          <w:sz w:val="28"/>
          <w:szCs w:val="28"/>
        </w:rPr>
        <w:t xml:space="preserve">., рис. 2). При этом за ЧПИ принималась величина, обратная интервалу между импульсами в </w:t>
      </w:r>
      <w:r w:rsidRPr="00DF379D">
        <w:rPr>
          <w:sz w:val="28"/>
          <w:szCs w:val="28"/>
        </w:rPr>
        <w:lastRenderedPageBreak/>
        <w:t xml:space="preserve">цуге. Оказалось, что уровень мощности окончательно устанавливается в цуге только к 5…10-му импульсу. </w:t>
      </w:r>
      <w:r w:rsidR="005754C0">
        <w:rPr>
          <w:sz w:val="28"/>
          <w:szCs w:val="28"/>
        </w:rPr>
        <w:t>И</w:t>
      </w:r>
      <w:r w:rsidRPr="00DF379D">
        <w:rPr>
          <w:sz w:val="28"/>
          <w:szCs w:val="28"/>
        </w:rPr>
        <w:t xml:space="preserve">зменение </w:t>
      </w:r>
      <w:proofErr w:type="spellStart"/>
      <w:r w:rsidRPr="00DF379D">
        <w:rPr>
          <w:i/>
          <w:iCs/>
          <w:sz w:val="28"/>
          <w:szCs w:val="28"/>
        </w:rPr>
        <w:t>P</w:t>
      </w:r>
      <w:r w:rsidRPr="00A770B9">
        <w:rPr>
          <w:iCs/>
          <w:sz w:val="28"/>
          <w:szCs w:val="28"/>
          <w:vertAlign w:val="subscript"/>
        </w:rPr>
        <w:t>cp</w:t>
      </w:r>
      <w:proofErr w:type="spellEnd"/>
      <w:r w:rsidRPr="00DF379D">
        <w:rPr>
          <w:sz w:val="28"/>
          <w:szCs w:val="28"/>
        </w:rPr>
        <w:t xml:space="preserve"> </w:t>
      </w:r>
      <w:r w:rsidR="005754C0" w:rsidRPr="00DF379D">
        <w:rPr>
          <w:sz w:val="28"/>
          <w:szCs w:val="28"/>
        </w:rPr>
        <w:t>в цуге</w:t>
      </w:r>
      <w:r w:rsidR="005754C0">
        <w:rPr>
          <w:sz w:val="28"/>
          <w:szCs w:val="28"/>
        </w:rPr>
        <w:t xml:space="preserve"> находилось </w:t>
      </w:r>
      <w:r w:rsidRPr="00DF379D">
        <w:rPr>
          <w:sz w:val="28"/>
          <w:szCs w:val="28"/>
        </w:rPr>
        <w:t>усреднением импульсной мощности за время</w:t>
      </w:r>
      <w:r w:rsidR="0010490C">
        <w:rPr>
          <w:sz w:val="28"/>
          <w:szCs w:val="28"/>
        </w:rPr>
        <w:t xml:space="preserve"> </w:t>
      </w:r>
      <w:proofErr w:type="gramStart"/>
      <w:r w:rsidR="0010490C">
        <w:rPr>
          <w:sz w:val="28"/>
          <w:szCs w:val="28"/>
        </w:rPr>
        <w:t>(</w:t>
      </w:r>
      <w:r w:rsidR="00A770B9" w:rsidRPr="00A770B9">
        <w:rPr>
          <w:spacing w:val="-6"/>
          <w:sz w:val="28"/>
          <w:szCs w:val="28"/>
        </w:rPr>
        <w:t xml:space="preserve"> </w:t>
      </w:r>
      <w:proofErr w:type="spellStart"/>
      <w:proofErr w:type="gramEnd"/>
      <w:r w:rsidRPr="00A770B9">
        <w:rPr>
          <w:i/>
          <w:iCs/>
          <w:spacing w:val="-6"/>
          <w:sz w:val="28"/>
          <w:szCs w:val="28"/>
        </w:rPr>
        <w:t>f</w:t>
      </w:r>
      <w:proofErr w:type="spellEnd"/>
      <w:r w:rsidR="00A770B9" w:rsidRPr="00A770B9">
        <w:rPr>
          <w:i/>
          <w:iCs/>
          <w:spacing w:val="-6"/>
          <w:sz w:val="28"/>
          <w:szCs w:val="28"/>
        </w:rPr>
        <w:t xml:space="preserve"> </w:t>
      </w:r>
      <w:r w:rsidR="00A770B9" w:rsidRPr="00A770B9">
        <w:rPr>
          <w:iCs/>
          <w:sz w:val="28"/>
          <w:szCs w:val="28"/>
        </w:rPr>
        <w:t>)</w:t>
      </w:r>
      <w:r w:rsidR="005754C0">
        <w:rPr>
          <w:i/>
          <w:iCs/>
          <w:sz w:val="28"/>
          <w:szCs w:val="28"/>
          <w:vertAlign w:val="superscript"/>
        </w:rPr>
        <w:t>–1</w:t>
      </w:r>
      <w:r w:rsidR="0010490C">
        <w:rPr>
          <w:sz w:val="28"/>
          <w:szCs w:val="28"/>
        </w:rPr>
        <w:t xml:space="preserve">. В Таблице </w:t>
      </w:r>
      <w:r w:rsidR="0010490C" w:rsidRPr="00DF379D">
        <w:rPr>
          <w:sz w:val="28"/>
          <w:szCs w:val="28"/>
        </w:rPr>
        <w:t>приведены значения оптимальной ЧПИ</w:t>
      </w:r>
      <w:r w:rsidR="0010490C" w:rsidRPr="008A456D">
        <w:rPr>
          <w:i/>
          <w:iCs/>
          <w:sz w:val="22"/>
          <w:szCs w:val="22"/>
        </w:rPr>
        <w:t xml:space="preserve"> </w:t>
      </w:r>
      <w:proofErr w:type="spellStart"/>
      <w:r w:rsidR="0010490C" w:rsidRPr="008A456D">
        <w:rPr>
          <w:i/>
          <w:iCs/>
          <w:sz w:val="28"/>
          <w:szCs w:val="28"/>
        </w:rPr>
        <w:t>f</w:t>
      </w:r>
      <w:r w:rsidR="0010490C" w:rsidRPr="008A456D">
        <w:rPr>
          <w:iCs/>
          <w:sz w:val="28"/>
          <w:szCs w:val="28"/>
          <w:vertAlign w:val="subscript"/>
        </w:rPr>
        <w:t>опт</w:t>
      </w:r>
      <w:proofErr w:type="spellEnd"/>
      <w:r w:rsidR="0010490C" w:rsidRPr="00DF379D">
        <w:rPr>
          <w:sz w:val="28"/>
          <w:szCs w:val="28"/>
        </w:rPr>
        <w:t xml:space="preserve">, а также </w:t>
      </w:r>
      <w:r w:rsidR="0010490C">
        <w:rPr>
          <w:sz w:val="28"/>
          <w:szCs w:val="28"/>
        </w:rPr>
        <w:t xml:space="preserve">значения </w:t>
      </w:r>
      <w:proofErr w:type="spellStart"/>
      <w:proofErr w:type="gramStart"/>
      <w:r w:rsidR="0010490C" w:rsidRPr="00DF379D">
        <w:rPr>
          <w:i/>
          <w:sz w:val="28"/>
          <w:szCs w:val="28"/>
        </w:rPr>
        <w:t>P</w:t>
      </w:r>
      <w:proofErr w:type="gramEnd"/>
      <w:r w:rsidR="0010490C" w:rsidRPr="00DF379D">
        <w:rPr>
          <w:sz w:val="28"/>
          <w:szCs w:val="28"/>
          <w:vertAlign w:val="subscript"/>
        </w:rPr>
        <w:t>имп</w:t>
      </w:r>
      <w:proofErr w:type="spellEnd"/>
      <w:r w:rsidR="0010490C" w:rsidRPr="00DF379D">
        <w:rPr>
          <w:sz w:val="28"/>
          <w:szCs w:val="28"/>
        </w:rPr>
        <w:t xml:space="preserve"> и </w:t>
      </w:r>
      <w:proofErr w:type="spellStart"/>
      <w:r w:rsidR="0010490C" w:rsidRPr="00DF379D">
        <w:rPr>
          <w:i/>
          <w:sz w:val="28"/>
          <w:szCs w:val="28"/>
        </w:rPr>
        <w:t>P</w:t>
      </w:r>
      <w:r w:rsidR="0010490C" w:rsidRPr="00DF379D">
        <w:rPr>
          <w:sz w:val="28"/>
          <w:szCs w:val="28"/>
          <w:vertAlign w:val="subscript"/>
        </w:rPr>
        <w:t>ср</w:t>
      </w:r>
      <w:proofErr w:type="spellEnd"/>
      <w:r w:rsidR="0010490C" w:rsidRPr="00DF379D">
        <w:rPr>
          <w:sz w:val="28"/>
          <w:szCs w:val="28"/>
        </w:rPr>
        <w:t xml:space="preserve"> при оптимальн</w:t>
      </w:r>
      <w:r w:rsidR="0010490C">
        <w:rPr>
          <w:sz w:val="28"/>
          <w:szCs w:val="28"/>
        </w:rPr>
        <w:t>ых</w:t>
      </w:r>
      <w:r w:rsidR="0010490C" w:rsidRPr="00DF379D">
        <w:rPr>
          <w:sz w:val="28"/>
          <w:szCs w:val="28"/>
        </w:rPr>
        <w:t xml:space="preserve"> </w:t>
      </w:r>
      <w:proofErr w:type="spellStart"/>
      <w:r w:rsidR="0010490C" w:rsidRPr="008A456D">
        <w:rPr>
          <w:i/>
          <w:iCs/>
          <w:sz w:val="28"/>
          <w:szCs w:val="28"/>
        </w:rPr>
        <w:t>f</w:t>
      </w:r>
      <w:r w:rsidR="0010490C" w:rsidRPr="008A456D">
        <w:rPr>
          <w:iCs/>
          <w:sz w:val="28"/>
          <w:szCs w:val="28"/>
          <w:vertAlign w:val="subscript"/>
        </w:rPr>
        <w:t>опт</w:t>
      </w:r>
      <w:proofErr w:type="spellEnd"/>
      <w:r w:rsidR="0010490C" w:rsidRPr="00DF379D">
        <w:rPr>
          <w:sz w:val="28"/>
          <w:szCs w:val="28"/>
        </w:rPr>
        <w:t xml:space="preserve"> </w:t>
      </w:r>
      <w:r w:rsidR="0010490C">
        <w:rPr>
          <w:sz w:val="28"/>
          <w:szCs w:val="28"/>
        </w:rPr>
        <w:t xml:space="preserve">и оптимальном </w:t>
      </w:r>
      <w:r w:rsidR="0010490C" w:rsidRPr="0010490C">
        <w:rPr>
          <w:sz w:val="28"/>
          <w:szCs w:val="28"/>
        </w:rPr>
        <w:t xml:space="preserve">токе </w:t>
      </w:r>
      <w:proofErr w:type="spellStart"/>
      <w:r w:rsidR="0010490C" w:rsidRPr="0010490C">
        <w:rPr>
          <w:i/>
          <w:sz w:val="28"/>
          <w:szCs w:val="28"/>
        </w:rPr>
        <w:t>I</w:t>
      </w:r>
      <w:r w:rsidR="0010490C" w:rsidRPr="0010490C">
        <w:rPr>
          <w:sz w:val="28"/>
          <w:szCs w:val="28"/>
          <w:vertAlign w:val="subscript"/>
        </w:rPr>
        <w:t>имп</w:t>
      </w:r>
      <w:proofErr w:type="spellEnd"/>
      <w:r w:rsidR="0010490C" w:rsidRPr="0010490C">
        <w:rPr>
          <w:sz w:val="28"/>
          <w:szCs w:val="28"/>
        </w:rPr>
        <w:t xml:space="preserve">. Более низкая оптимальная ЧПИ для </w:t>
      </w:r>
      <w:r w:rsidR="0010490C" w:rsidRPr="0010490C">
        <w:rPr>
          <w:sz w:val="28"/>
          <w:szCs w:val="28"/>
          <w:lang w:val="en-US"/>
        </w:rPr>
        <w:t>Ne</w:t>
      </w:r>
      <w:r w:rsidR="0010490C" w:rsidRPr="0010490C">
        <w:rPr>
          <w:sz w:val="28"/>
          <w:szCs w:val="28"/>
        </w:rPr>
        <w:t>-</w:t>
      </w:r>
      <w:proofErr w:type="spellStart"/>
      <w:r w:rsidR="0010490C" w:rsidRPr="0010490C">
        <w:rPr>
          <w:sz w:val="28"/>
          <w:szCs w:val="28"/>
          <w:lang w:val="en-US"/>
        </w:rPr>
        <w:t>Tl</w:t>
      </w:r>
      <w:proofErr w:type="spellEnd"/>
      <w:r w:rsidR="0010490C" w:rsidRPr="0010490C">
        <w:rPr>
          <w:sz w:val="28"/>
          <w:szCs w:val="28"/>
        </w:rPr>
        <w:t xml:space="preserve"> ИЛПМ определяется тем, что уменьшение </w:t>
      </w:r>
      <w:proofErr w:type="spellStart"/>
      <w:proofErr w:type="gramStart"/>
      <w:r w:rsidR="0010490C" w:rsidRPr="0010490C">
        <w:rPr>
          <w:i/>
          <w:sz w:val="28"/>
          <w:szCs w:val="28"/>
        </w:rPr>
        <w:t>P</w:t>
      </w:r>
      <w:proofErr w:type="gramEnd"/>
      <w:r w:rsidR="0010490C" w:rsidRPr="0010490C">
        <w:rPr>
          <w:sz w:val="28"/>
          <w:szCs w:val="28"/>
          <w:vertAlign w:val="subscript"/>
        </w:rPr>
        <w:t>имп</w:t>
      </w:r>
      <w:proofErr w:type="spellEnd"/>
      <w:r w:rsidR="0010490C" w:rsidRPr="0010490C">
        <w:rPr>
          <w:sz w:val="28"/>
          <w:szCs w:val="28"/>
        </w:rPr>
        <w:t xml:space="preserve"> с ростом ЧПИ происходит здесь примерно в 3 раза быстрее [9].</w:t>
      </w:r>
    </w:p>
    <w:p w:rsidR="0010490C" w:rsidRDefault="0010490C" w:rsidP="0010490C">
      <w:pPr>
        <w:pStyle w:val="3"/>
        <w:spacing w:line="360" w:lineRule="auto"/>
        <w:ind w:firstLine="0"/>
        <w:jc w:val="right"/>
        <w:rPr>
          <w:sz w:val="28"/>
          <w:szCs w:val="28"/>
        </w:rPr>
      </w:pPr>
      <w:r w:rsidRPr="0010490C">
        <w:rPr>
          <w:sz w:val="28"/>
          <w:szCs w:val="28"/>
        </w:rPr>
        <w:t>Таблица</w:t>
      </w:r>
    </w:p>
    <w:p w:rsidR="00E5400B" w:rsidRPr="0010490C" w:rsidRDefault="00E5400B" w:rsidP="00E5400B">
      <w:pPr>
        <w:jc w:val="center"/>
        <w:rPr>
          <w:szCs w:val="28"/>
        </w:rPr>
      </w:pPr>
      <w:r w:rsidRPr="0010490C">
        <w:rPr>
          <w:szCs w:val="28"/>
        </w:rPr>
        <w:t xml:space="preserve">Выходная мощность ИЛПМ </w:t>
      </w:r>
      <w:proofErr w:type="gramStart"/>
      <w:r w:rsidRPr="0010490C">
        <w:rPr>
          <w:szCs w:val="28"/>
        </w:rPr>
        <w:t>при</w:t>
      </w:r>
      <w:proofErr w:type="gramEnd"/>
      <w:r w:rsidRPr="0010490C">
        <w:rPr>
          <w:szCs w:val="28"/>
        </w:rPr>
        <w:t xml:space="preserve"> высокой ЧПИ накачки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1343"/>
        <w:gridCol w:w="1080"/>
        <w:gridCol w:w="1980"/>
        <w:gridCol w:w="1976"/>
      </w:tblGrid>
      <w:tr w:rsidR="00E5400B" w:rsidRPr="00912557">
        <w:tc>
          <w:tcPr>
            <w:tcW w:w="1560" w:type="dxa"/>
          </w:tcPr>
          <w:p w:rsidR="00E5400B" w:rsidRPr="0010490C" w:rsidRDefault="00E5400B" w:rsidP="0010490C">
            <w:pPr>
              <w:spacing w:line="240" w:lineRule="auto"/>
              <w:jc w:val="center"/>
              <w:rPr>
                <w:sz w:val="24"/>
              </w:rPr>
            </w:pPr>
            <w:r w:rsidRPr="0010490C">
              <w:rPr>
                <w:sz w:val="24"/>
              </w:rPr>
              <w:sym w:font="Symbol" w:char="F06C"/>
            </w:r>
            <w:r w:rsidRPr="0010490C">
              <w:rPr>
                <w:sz w:val="24"/>
              </w:rPr>
              <w:t>,</w:t>
            </w:r>
          </w:p>
          <w:p w:rsidR="00E5400B" w:rsidRPr="0010490C" w:rsidRDefault="00E5400B" w:rsidP="0010490C">
            <w:pPr>
              <w:spacing w:after="60" w:line="240" w:lineRule="auto"/>
              <w:jc w:val="center"/>
              <w:rPr>
                <w:sz w:val="24"/>
              </w:rPr>
            </w:pPr>
            <w:r w:rsidRPr="0010490C">
              <w:rPr>
                <w:sz w:val="24"/>
              </w:rPr>
              <w:t>нм</w:t>
            </w:r>
          </w:p>
        </w:tc>
        <w:tc>
          <w:tcPr>
            <w:tcW w:w="1417" w:type="dxa"/>
          </w:tcPr>
          <w:p w:rsidR="00E5400B" w:rsidRPr="0010490C" w:rsidRDefault="00E5400B" w:rsidP="0010490C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10490C">
              <w:rPr>
                <w:i/>
                <w:sz w:val="24"/>
              </w:rPr>
              <w:t>d</w:t>
            </w:r>
            <w:proofErr w:type="gramEnd"/>
            <w:r w:rsidRPr="0010490C">
              <w:rPr>
                <w:sz w:val="24"/>
                <w:vertAlign w:val="subscript"/>
              </w:rPr>
              <w:t>кат</w:t>
            </w:r>
            <w:proofErr w:type="spellEnd"/>
            <w:r w:rsidRPr="0010490C">
              <w:rPr>
                <w:sz w:val="24"/>
              </w:rPr>
              <w:t>, см, (</w:t>
            </w:r>
            <w:proofErr w:type="spellStart"/>
            <w:r w:rsidRPr="0010490C">
              <w:rPr>
                <w:i/>
                <w:sz w:val="24"/>
              </w:rPr>
              <w:t>l</w:t>
            </w:r>
            <w:r w:rsidRPr="0010490C">
              <w:rPr>
                <w:sz w:val="24"/>
                <w:vertAlign w:val="subscript"/>
              </w:rPr>
              <w:t>катода</w:t>
            </w:r>
            <w:proofErr w:type="spellEnd"/>
            <w:r w:rsidRPr="0010490C">
              <w:rPr>
                <w:sz w:val="24"/>
              </w:rPr>
              <w:t>, см)</w:t>
            </w:r>
          </w:p>
        </w:tc>
        <w:tc>
          <w:tcPr>
            <w:tcW w:w="1343" w:type="dxa"/>
          </w:tcPr>
          <w:p w:rsidR="00E5400B" w:rsidRPr="0010490C" w:rsidRDefault="00E5400B" w:rsidP="0010490C">
            <w:pPr>
              <w:spacing w:line="240" w:lineRule="auto"/>
              <w:ind w:right="-70" w:hanging="70"/>
              <w:jc w:val="center"/>
              <w:rPr>
                <w:sz w:val="24"/>
              </w:rPr>
            </w:pPr>
            <w:proofErr w:type="spellStart"/>
            <w:proofErr w:type="gramStart"/>
            <w:r w:rsidRPr="0010490C">
              <w:rPr>
                <w:i/>
                <w:sz w:val="24"/>
              </w:rPr>
              <w:t>I</w:t>
            </w:r>
            <w:proofErr w:type="gramEnd"/>
            <w:r w:rsidRPr="0010490C">
              <w:rPr>
                <w:sz w:val="24"/>
                <w:vertAlign w:val="subscript"/>
              </w:rPr>
              <w:t>имп</w:t>
            </w:r>
            <w:proofErr w:type="spellEnd"/>
            <w:r w:rsidRPr="0010490C">
              <w:rPr>
                <w:sz w:val="24"/>
              </w:rPr>
              <w:t xml:space="preserve">, А </w:t>
            </w:r>
          </w:p>
          <w:p w:rsidR="00E5400B" w:rsidRPr="0010490C" w:rsidRDefault="00E5400B" w:rsidP="0010490C">
            <w:pPr>
              <w:spacing w:line="240" w:lineRule="auto"/>
              <w:ind w:right="-70" w:hanging="70"/>
              <w:jc w:val="center"/>
              <w:rPr>
                <w:sz w:val="24"/>
              </w:rPr>
            </w:pPr>
            <w:r w:rsidRPr="0010490C">
              <w:rPr>
                <w:sz w:val="24"/>
              </w:rPr>
              <w:t>(при τ, мкс)</w:t>
            </w:r>
          </w:p>
        </w:tc>
        <w:tc>
          <w:tcPr>
            <w:tcW w:w="1080" w:type="dxa"/>
          </w:tcPr>
          <w:p w:rsidR="00E5400B" w:rsidRPr="0010490C" w:rsidRDefault="00E5400B" w:rsidP="0010490C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 w:rsidRPr="0010490C">
              <w:rPr>
                <w:i/>
                <w:iCs/>
                <w:sz w:val="24"/>
              </w:rPr>
              <w:t>f</w:t>
            </w:r>
            <w:r w:rsidRPr="0010490C">
              <w:rPr>
                <w:iCs/>
                <w:sz w:val="24"/>
                <w:vertAlign w:val="subscript"/>
              </w:rPr>
              <w:t>опт</w:t>
            </w:r>
            <w:proofErr w:type="spellEnd"/>
            <w:proofErr w:type="gramStart"/>
            <w:r w:rsidRPr="0010490C">
              <w:rPr>
                <w:sz w:val="24"/>
              </w:rPr>
              <w:t xml:space="preserve"> ,</w:t>
            </w:r>
            <w:proofErr w:type="gramEnd"/>
            <w:r w:rsidRPr="0010490C">
              <w:rPr>
                <w:sz w:val="24"/>
              </w:rPr>
              <w:t xml:space="preserve"> </w:t>
            </w:r>
          </w:p>
          <w:p w:rsidR="00E5400B" w:rsidRPr="0010490C" w:rsidRDefault="00E5400B" w:rsidP="0010490C">
            <w:pPr>
              <w:spacing w:line="240" w:lineRule="auto"/>
              <w:jc w:val="center"/>
              <w:rPr>
                <w:sz w:val="24"/>
              </w:rPr>
            </w:pPr>
            <w:r w:rsidRPr="0010490C">
              <w:rPr>
                <w:sz w:val="24"/>
              </w:rPr>
              <w:t>кГц</w:t>
            </w:r>
          </w:p>
        </w:tc>
        <w:tc>
          <w:tcPr>
            <w:tcW w:w="1980" w:type="dxa"/>
          </w:tcPr>
          <w:p w:rsidR="00E5400B" w:rsidRPr="0010490C" w:rsidRDefault="00E5400B" w:rsidP="0010490C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10490C">
              <w:rPr>
                <w:i/>
                <w:sz w:val="24"/>
              </w:rPr>
              <w:t>P</w:t>
            </w:r>
            <w:proofErr w:type="gramEnd"/>
            <w:r w:rsidRPr="0010490C">
              <w:rPr>
                <w:sz w:val="24"/>
                <w:vertAlign w:val="subscript"/>
              </w:rPr>
              <w:t>имп</w:t>
            </w:r>
            <w:proofErr w:type="spellEnd"/>
            <w:r w:rsidRPr="0010490C">
              <w:rPr>
                <w:sz w:val="24"/>
              </w:rPr>
              <w:t xml:space="preserve">, Вт, </w:t>
            </w:r>
          </w:p>
          <w:p w:rsidR="00E5400B" w:rsidRPr="0010490C" w:rsidRDefault="00E5400B" w:rsidP="0010490C">
            <w:pPr>
              <w:spacing w:line="240" w:lineRule="auto"/>
              <w:jc w:val="center"/>
              <w:rPr>
                <w:sz w:val="24"/>
              </w:rPr>
            </w:pPr>
            <w:r w:rsidRPr="0010490C">
              <w:rPr>
                <w:sz w:val="24"/>
              </w:rPr>
              <w:t>(</w:t>
            </w:r>
            <w:proofErr w:type="spellStart"/>
            <w:r w:rsidRPr="0010490C">
              <w:rPr>
                <w:i/>
                <w:sz w:val="24"/>
              </w:rPr>
              <w:t>Р</w:t>
            </w:r>
            <w:r w:rsidRPr="0010490C">
              <w:rPr>
                <w:sz w:val="24"/>
                <w:vertAlign w:val="subscript"/>
              </w:rPr>
              <w:t>имп</w:t>
            </w:r>
            <w:r w:rsidRPr="0010490C">
              <w:rPr>
                <w:sz w:val="24"/>
                <w:vertAlign w:val="superscript"/>
              </w:rPr>
              <w:t>уд</w:t>
            </w:r>
            <w:proofErr w:type="spellEnd"/>
            <w:r w:rsidRPr="0010490C">
              <w:rPr>
                <w:sz w:val="24"/>
              </w:rPr>
              <w:t>, Вт</w:t>
            </w:r>
            <w:r w:rsidRPr="0010490C">
              <w:rPr>
                <w:sz w:val="24"/>
              </w:rPr>
              <w:sym w:font="Symbol" w:char="F0D7"/>
            </w:r>
            <w:r w:rsidRPr="0010490C">
              <w:rPr>
                <w:sz w:val="24"/>
              </w:rPr>
              <w:t>см</w:t>
            </w:r>
            <w:r w:rsidRPr="0010490C">
              <w:rPr>
                <w:sz w:val="24"/>
                <w:vertAlign w:val="superscript"/>
              </w:rPr>
              <w:t>-3</w:t>
            </w:r>
            <w:r w:rsidRPr="0010490C">
              <w:rPr>
                <w:sz w:val="24"/>
              </w:rPr>
              <w:t>)</w:t>
            </w:r>
          </w:p>
        </w:tc>
        <w:tc>
          <w:tcPr>
            <w:tcW w:w="1976" w:type="dxa"/>
          </w:tcPr>
          <w:p w:rsidR="00E5400B" w:rsidRPr="0010490C" w:rsidRDefault="00E5400B" w:rsidP="0010490C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10490C">
              <w:rPr>
                <w:i/>
                <w:sz w:val="24"/>
              </w:rPr>
              <w:t>P</w:t>
            </w:r>
            <w:proofErr w:type="gramEnd"/>
            <w:r w:rsidRPr="0010490C">
              <w:rPr>
                <w:sz w:val="24"/>
                <w:vertAlign w:val="subscript"/>
              </w:rPr>
              <w:t>ср</w:t>
            </w:r>
            <w:proofErr w:type="spellEnd"/>
            <w:r w:rsidRPr="0010490C">
              <w:rPr>
                <w:sz w:val="24"/>
              </w:rPr>
              <w:t xml:space="preserve">, Вт </w:t>
            </w:r>
          </w:p>
          <w:p w:rsidR="00E5400B" w:rsidRPr="0010490C" w:rsidRDefault="00E5400B" w:rsidP="0010490C">
            <w:pPr>
              <w:spacing w:line="240" w:lineRule="auto"/>
              <w:jc w:val="center"/>
              <w:rPr>
                <w:sz w:val="24"/>
              </w:rPr>
            </w:pPr>
            <w:r w:rsidRPr="0010490C">
              <w:rPr>
                <w:sz w:val="24"/>
              </w:rPr>
              <w:t>(</w:t>
            </w:r>
            <w:proofErr w:type="spellStart"/>
            <w:proofErr w:type="gramStart"/>
            <w:r w:rsidRPr="0010490C">
              <w:rPr>
                <w:i/>
                <w:sz w:val="24"/>
              </w:rPr>
              <w:t>P</w:t>
            </w:r>
            <w:proofErr w:type="gramEnd"/>
            <w:r w:rsidRPr="0010490C">
              <w:rPr>
                <w:sz w:val="24"/>
                <w:vertAlign w:val="subscript"/>
              </w:rPr>
              <w:t>ср</w:t>
            </w:r>
            <w:r w:rsidRPr="0010490C">
              <w:rPr>
                <w:sz w:val="24"/>
                <w:vertAlign w:val="superscript"/>
              </w:rPr>
              <w:t>уд</w:t>
            </w:r>
            <w:proofErr w:type="spellEnd"/>
            <w:r w:rsidRPr="0010490C">
              <w:rPr>
                <w:sz w:val="24"/>
              </w:rPr>
              <w:t>, мВт</w:t>
            </w:r>
            <w:r w:rsidRPr="0010490C">
              <w:rPr>
                <w:sz w:val="24"/>
              </w:rPr>
              <w:sym w:font="Symbol" w:char="F0D7"/>
            </w:r>
            <w:r w:rsidRPr="0010490C">
              <w:rPr>
                <w:sz w:val="24"/>
              </w:rPr>
              <w:t>см</w:t>
            </w:r>
            <w:r w:rsidRPr="0010490C">
              <w:rPr>
                <w:sz w:val="24"/>
                <w:vertAlign w:val="superscript"/>
              </w:rPr>
              <w:t>-3</w:t>
            </w:r>
            <w:r w:rsidRPr="0010490C">
              <w:rPr>
                <w:sz w:val="24"/>
              </w:rPr>
              <w:t>)</w:t>
            </w:r>
          </w:p>
        </w:tc>
      </w:tr>
      <w:tr w:rsidR="00E5400B" w:rsidRPr="0010490C">
        <w:tc>
          <w:tcPr>
            <w:tcW w:w="1560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proofErr w:type="spellStart"/>
            <w:r w:rsidRPr="0010490C">
              <w:rPr>
                <w:szCs w:val="28"/>
              </w:rPr>
              <w:t>Hg</w:t>
            </w:r>
            <w:r w:rsidRPr="0010490C">
              <w:rPr>
                <w:szCs w:val="28"/>
                <w:vertAlign w:val="superscript"/>
              </w:rPr>
              <w:t>+</w:t>
            </w:r>
            <w:proofErr w:type="spellEnd"/>
            <w:r w:rsidRPr="0010490C">
              <w:rPr>
                <w:szCs w:val="28"/>
              </w:rPr>
              <w:t xml:space="preserve"> 615,0</w:t>
            </w:r>
          </w:p>
        </w:tc>
        <w:tc>
          <w:tcPr>
            <w:tcW w:w="1417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0,9 (40)</w:t>
            </w:r>
          </w:p>
        </w:tc>
        <w:tc>
          <w:tcPr>
            <w:tcW w:w="1343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105 (1)</w:t>
            </w:r>
          </w:p>
        </w:tc>
        <w:tc>
          <w:tcPr>
            <w:tcW w:w="1080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41</w:t>
            </w:r>
          </w:p>
        </w:tc>
        <w:tc>
          <w:tcPr>
            <w:tcW w:w="1980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5,9 (0,24)</w:t>
            </w:r>
          </w:p>
        </w:tc>
        <w:tc>
          <w:tcPr>
            <w:tcW w:w="1976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0,29 (11,6)</w:t>
            </w:r>
          </w:p>
        </w:tc>
      </w:tr>
      <w:tr w:rsidR="00E5400B" w:rsidRPr="0010490C">
        <w:tc>
          <w:tcPr>
            <w:tcW w:w="1560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proofErr w:type="spellStart"/>
            <w:r w:rsidRPr="0010490C">
              <w:rPr>
                <w:szCs w:val="28"/>
              </w:rPr>
              <w:t>Hg</w:t>
            </w:r>
            <w:r w:rsidRPr="0010490C">
              <w:rPr>
                <w:szCs w:val="28"/>
                <w:vertAlign w:val="superscript"/>
              </w:rPr>
              <w:t>+</w:t>
            </w:r>
            <w:proofErr w:type="spellEnd"/>
            <w:r w:rsidRPr="0010490C">
              <w:rPr>
                <w:szCs w:val="28"/>
              </w:rPr>
              <w:t xml:space="preserve"> 615,0</w:t>
            </w:r>
          </w:p>
        </w:tc>
        <w:tc>
          <w:tcPr>
            <w:tcW w:w="1417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2 (40)</w:t>
            </w:r>
          </w:p>
        </w:tc>
        <w:tc>
          <w:tcPr>
            <w:tcW w:w="1343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205 (1)</w:t>
            </w:r>
          </w:p>
        </w:tc>
        <w:tc>
          <w:tcPr>
            <w:tcW w:w="1080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34</w:t>
            </w:r>
          </w:p>
        </w:tc>
        <w:tc>
          <w:tcPr>
            <w:tcW w:w="1980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15 (0,12)</w:t>
            </w:r>
          </w:p>
        </w:tc>
        <w:tc>
          <w:tcPr>
            <w:tcW w:w="1976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0,61 (5,1)</w:t>
            </w:r>
          </w:p>
        </w:tc>
      </w:tr>
      <w:tr w:rsidR="00E5400B" w:rsidRPr="0010490C">
        <w:tc>
          <w:tcPr>
            <w:tcW w:w="1560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proofErr w:type="spellStart"/>
            <w:r w:rsidRPr="0010490C">
              <w:rPr>
                <w:szCs w:val="28"/>
              </w:rPr>
              <w:t>Tl</w:t>
            </w:r>
            <w:r w:rsidRPr="0010490C">
              <w:rPr>
                <w:szCs w:val="28"/>
                <w:vertAlign w:val="superscript"/>
              </w:rPr>
              <w:t>+</w:t>
            </w:r>
            <w:proofErr w:type="spellEnd"/>
            <w:r w:rsidRPr="0010490C">
              <w:rPr>
                <w:szCs w:val="28"/>
              </w:rPr>
              <w:t xml:space="preserve"> 594,9</w:t>
            </w:r>
          </w:p>
        </w:tc>
        <w:tc>
          <w:tcPr>
            <w:tcW w:w="1417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1,45 (40)</w:t>
            </w:r>
          </w:p>
        </w:tc>
        <w:tc>
          <w:tcPr>
            <w:tcW w:w="1343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70 (0,5)</w:t>
            </w:r>
          </w:p>
        </w:tc>
        <w:tc>
          <w:tcPr>
            <w:tcW w:w="1080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18</w:t>
            </w:r>
          </w:p>
        </w:tc>
        <w:tc>
          <w:tcPr>
            <w:tcW w:w="1980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9,8 (0,14)</w:t>
            </w:r>
          </w:p>
        </w:tc>
        <w:tc>
          <w:tcPr>
            <w:tcW w:w="1976" w:type="dxa"/>
          </w:tcPr>
          <w:p w:rsidR="00E5400B" w:rsidRPr="0010490C" w:rsidRDefault="00E5400B" w:rsidP="00AC56E8">
            <w:pPr>
              <w:spacing w:before="60"/>
              <w:jc w:val="center"/>
              <w:rPr>
                <w:szCs w:val="28"/>
              </w:rPr>
            </w:pPr>
            <w:r w:rsidRPr="0010490C">
              <w:rPr>
                <w:szCs w:val="28"/>
              </w:rPr>
              <w:t>0,195 (3)</w:t>
            </w:r>
          </w:p>
        </w:tc>
      </w:tr>
    </w:tbl>
    <w:p w:rsidR="00E5400B" w:rsidRPr="00DF379D" w:rsidRDefault="00E5400B" w:rsidP="00E5400B">
      <w:pPr>
        <w:pStyle w:val="3"/>
        <w:spacing w:before="120" w:line="360" w:lineRule="auto"/>
        <w:ind w:firstLine="0"/>
        <w:rPr>
          <w:bCs/>
          <w:sz w:val="28"/>
          <w:szCs w:val="28"/>
        </w:rPr>
      </w:pPr>
    </w:p>
    <w:p w:rsidR="00E5400B" w:rsidRDefault="00E5400B" w:rsidP="00E5400B">
      <w:pPr>
        <w:shd w:val="clear" w:color="auto" w:fill="FFFFFF"/>
        <w:rPr>
          <w:szCs w:val="28"/>
        </w:rPr>
      </w:pPr>
      <w:r w:rsidRPr="00DF379D">
        <w:rPr>
          <w:b/>
          <w:szCs w:val="28"/>
        </w:rPr>
        <w:t xml:space="preserve">Спектральные характеристики. </w:t>
      </w:r>
      <w:r w:rsidRPr="00DF379D">
        <w:rPr>
          <w:szCs w:val="28"/>
        </w:rPr>
        <w:t>В [10] было обнаружено, что линия 615</w:t>
      </w:r>
      <w:r w:rsidR="00AE629C">
        <w:rPr>
          <w:szCs w:val="28"/>
        </w:rPr>
        <w:t> </w:t>
      </w:r>
      <w:r w:rsidRPr="00DF379D">
        <w:rPr>
          <w:szCs w:val="28"/>
        </w:rPr>
        <w:t xml:space="preserve">нм </w:t>
      </w:r>
      <w:proofErr w:type="spellStart"/>
      <w:r w:rsidRPr="00DF379D">
        <w:rPr>
          <w:szCs w:val="28"/>
        </w:rPr>
        <w:t>He-Hg</w:t>
      </w:r>
      <w:proofErr w:type="spellEnd"/>
      <w:r w:rsidRPr="00DF379D">
        <w:rPr>
          <w:szCs w:val="28"/>
        </w:rPr>
        <w:t xml:space="preserve"> ИЛПМ расщеплена на несколько компонент, соответствующих изотопам ртути </w:t>
      </w:r>
      <w:r w:rsidRPr="00DF379D">
        <w:rPr>
          <w:szCs w:val="28"/>
          <w:vertAlign w:val="superscript"/>
        </w:rPr>
        <w:t>198</w:t>
      </w:r>
      <w:r w:rsidRPr="00DF379D">
        <w:rPr>
          <w:szCs w:val="28"/>
        </w:rPr>
        <w:t xml:space="preserve">Hg, </w:t>
      </w:r>
      <w:r w:rsidRPr="00DF379D">
        <w:rPr>
          <w:szCs w:val="28"/>
          <w:vertAlign w:val="superscript"/>
        </w:rPr>
        <w:t>200</w:t>
      </w:r>
      <w:r w:rsidRPr="00DF379D">
        <w:rPr>
          <w:szCs w:val="28"/>
        </w:rPr>
        <w:t xml:space="preserve">Hg </w:t>
      </w:r>
      <w:proofErr w:type="spellStart"/>
      <w:r w:rsidRPr="00DF379D">
        <w:rPr>
          <w:szCs w:val="28"/>
        </w:rPr>
        <w:t>and</w:t>
      </w:r>
      <w:proofErr w:type="spellEnd"/>
      <w:r w:rsidRPr="00DF379D">
        <w:rPr>
          <w:szCs w:val="28"/>
        </w:rPr>
        <w:t xml:space="preserve"> </w:t>
      </w:r>
      <w:r w:rsidRPr="00DF379D">
        <w:rPr>
          <w:szCs w:val="28"/>
          <w:vertAlign w:val="superscript"/>
        </w:rPr>
        <w:t>202</w:t>
      </w:r>
      <w:r w:rsidRPr="00DF379D">
        <w:rPr>
          <w:szCs w:val="28"/>
        </w:rPr>
        <w:t xml:space="preserve">Hg, с интервалом около 800MГц между ближайшими компонентами, и имеет полную ширину ~3ГГц. </w:t>
      </w:r>
    </w:p>
    <w:p w:rsidR="00E5400B" w:rsidRDefault="003F0EB6" w:rsidP="00E5400B">
      <w:pPr>
        <w:jc w:val="center"/>
      </w:pPr>
      <w:r>
        <w:pict>
          <v:shape id="_x0000_i1027" type="#_x0000_t75" style="width:382.5pt;height:120pt">
            <v:imagedata r:id="rId10" o:title=""/>
          </v:shape>
        </w:pict>
      </w:r>
    </w:p>
    <w:p w:rsidR="00E5400B" w:rsidRPr="004324DB" w:rsidRDefault="00E5400B" w:rsidP="00E5400B">
      <w:pPr>
        <w:spacing w:after="240"/>
        <w:jc w:val="center"/>
        <w:rPr>
          <w:szCs w:val="28"/>
        </w:rPr>
      </w:pPr>
      <w:r w:rsidRPr="004324DB">
        <w:rPr>
          <w:szCs w:val="28"/>
        </w:rPr>
        <w:t xml:space="preserve">Рис. 3. </w:t>
      </w:r>
      <w:r>
        <w:rPr>
          <w:szCs w:val="28"/>
        </w:rPr>
        <w:t>Ч</w:t>
      </w:r>
      <w:r w:rsidRPr="004324DB">
        <w:rPr>
          <w:szCs w:val="28"/>
        </w:rPr>
        <w:t xml:space="preserve">астотная структура лазерных линий 594,9нм и 695нм в </w:t>
      </w:r>
      <w:r w:rsidRPr="004324DB">
        <w:rPr>
          <w:color w:val="000000"/>
          <w:szCs w:val="28"/>
          <w:lang w:val="en-US"/>
        </w:rPr>
        <w:t>Ne</w:t>
      </w:r>
      <w:r w:rsidRPr="004324DB">
        <w:rPr>
          <w:color w:val="000000"/>
          <w:szCs w:val="28"/>
        </w:rPr>
        <w:t>-</w:t>
      </w:r>
      <w:proofErr w:type="spellStart"/>
      <w:r w:rsidRPr="004324DB">
        <w:rPr>
          <w:color w:val="000000"/>
          <w:szCs w:val="28"/>
          <w:lang w:val="en-US"/>
        </w:rPr>
        <w:t>Tl</w:t>
      </w:r>
      <w:proofErr w:type="spellEnd"/>
      <w:r w:rsidRPr="004324DB">
        <w:rPr>
          <w:color w:val="000000"/>
          <w:szCs w:val="28"/>
        </w:rPr>
        <w:t xml:space="preserve"> ИЛПМ.</w:t>
      </w:r>
    </w:p>
    <w:p w:rsidR="00E5400B" w:rsidRPr="00DF379D" w:rsidRDefault="00E5400B" w:rsidP="00E5400B">
      <w:pPr>
        <w:shd w:val="clear" w:color="auto" w:fill="FFFFFF"/>
        <w:ind w:firstLine="708"/>
        <w:rPr>
          <w:szCs w:val="28"/>
        </w:rPr>
      </w:pPr>
      <w:proofErr w:type="gramStart"/>
      <w:r w:rsidRPr="00DF379D">
        <w:rPr>
          <w:szCs w:val="28"/>
        </w:rPr>
        <w:t xml:space="preserve">Наши измерения </w:t>
      </w:r>
      <w:r>
        <w:rPr>
          <w:szCs w:val="28"/>
        </w:rPr>
        <w:t xml:space="preserve">для </w:t>
      </w:r>
      <w:r w:rsidRPr="00DF379D">
        <w:rPr>
          <w:szCs w:val="28"/>
          <w:lang w:val="en-US"/>
        </w:rPr>
        <w:t>Ne</w:t>
      </w:r>
      <w:r w:rsidRPr="00DF379D">
        <w:rPr>
          <w:szCs w:val="28"/>
        </w:rPr>
        <w:t>-</w:t>
      </w:r>
      <w:proofErr w:type="spellStart"/>
      <w:r w:rsidRPr="00DF379D">
        <w:rPr>
          <w:szCs w:val="28"/>
          <w:lang w:val="en-US"/>
        </w:rPr>
        <w:t>Tl</w:t>
      </w:r>
      <w:proofErr w:type="spellEnd"/>
      <w:r w:rsidRPr="00DF379D">
        <w:rPr>
          <w:szCs w:val="28"/>
        </w:rPr>
        <w:t xml:space="preserve"> ИЛПМ показали (рис. 3), что линия 594,9нм расщеплена на три группы компонент, что вызвано изотопическим сдвигом и </w:t>
      </w:r>
      <w:r w:rsidRPr="00DF379D">
        <w:rPr>
          <w:szCs w:val="28"/>
        </w:rPr>
        <w:lastRenderedPageBreak/>
        <w:t xml:space="preserve">сверхтонким расщеплением верхнего и нижнего лазерных уровней изотопов </w:t>
      </w:r>
      <w:r w:rsidRPr="00DF379D">
        <w:rPr>
          <w:szCs w:val="28"/>
          <w:vertAlign w:val="superscript"/>
        </w:rPr>
        <w:t>203</w:t>
      </w:r>
      <w:r w:rsidRPr="00DF379D">
        <w:rPr>
          <w:szCs w:val="28"/>
        </w:rPr>
        <w:t xml:space="preserve">Tl и </w:t>
      </w:r>
      <w:r w:rsidRPr="00DF379D">
        <w:rPr>
          <w:szCs w:val="28"/>
          <w:vertAlign w:val="superscript"/>
        </w:rPr>
        <w:t>205</w:t>
      </w:r>
      <w:r w:rsidRPr="00DF379D">
        <w:rPr>
          <w:szCs w:val="28"/>
        </w:rPr>
        <w:t>Tl, которое превышает доплеровскую ширину линии</w:t>
      </w:r>
      <w:r w:rsidR="00A770B9">
        <w:rPr>
          <w:szCs w:val="28"/>
        </w:rPr>
        <w:t xml:space="preserve"> (рис. 3,</w:t>
      </w:r>
      <w:r w:rsidR="00A770B9" w:rsidRPr="00A770B9">
        <w:rPr>
          <w:i/>
          <w:szCs w:val="28"/>
        </w:rPr>
        <w:t>а</w:t>
      </w:r>
      <w:r w:rsidR="00A770B9">
        <w:rPr>
          <w:szCs w:val="28"/>
        </w:rPr>
        <w:t>)</w:t>
      </w:r>
      <w:r w:rsidRPr="00DF379D">
        <w:rPr>
          <w:szCs w:val="28"/>
        </w:rPr>
        <w:t>.</w:t>
      </w:r>
      <w:proofErr w:type="gramEnd"/>
      <w:r w:rsidRPr="00DF379D">
        <w:rPr>
          <w:szCs w:val="28"/>
        </w:rPr>
        <w:t xml:space="preserve"> Измеренные интервалы между компонентами составляют 0,053</w:t>
      </w:r>
      <w:r w:rsidR="00AE629C">
        <w:rPr>
          <w:szCs w:val="28"/>
        </w:rPr>
        <w:t>5 </w:t>
      </w:r>
      <w:r w:rsidRPr="00DF379D">
        <w:rPr>
          <w:szCs w:val="28"/>
        </w:rPr>
        <w:t>нм (45,3286</w:t>
      </w:r>
      <w:r w:rsidR="00AE629C">
        <w:rPr>
          <w:szCs w:val="28"/>
        </w:rPr>
        <w:t> </w:t>
      </w:r>
      <w:r w:rsidRPr="00DF379D">
        <w:rPr>
          <w:szCs w:val="28"/>
        </w:rPr>
        <w:t>ГГц) и 0,123</w:t>
      </w:r>
      <w:r w:rsidR="00AE629C">
        <w:rPr>
          <w:szCs w:val="28"/>
        </w:rPr>
        <w:t> </w:t>
      </w:r>
      <w:r w:rsidRPr="00DF379D">
        <w:rPr>
          <w:szCs w:val="28"/>
        </w:rPr>
        <w:t>нм (102</w:t>
      </w:r>
      <w:r w:rsidR="00AE629C">
        <w:rPr>
          <w:szCs w:val="28"/>
        </w:rPr>
        <w:t> </w:t>
      </w:r>
      <w:r w:rsidRPr="00DF379D">
        <w:rPr>
          <w:szCs w:val="28"/>
        </w:rPr>
        <w:t>ГГц). Интервал между компонентами линии 695</w:t>
      </w:r>
      <w:r w:rsidR="00AE629C">
        <w:rPr>
          <w:szCs w:val="28"/>
        </w:rPr>
        <w:t> </w:t>
      </w:r>
      <w:r w:rsidRPr="00DF379D">
        <w:rPr>
          <w:szCs w:val="28"/>
        </w:rPr>
        <w:t xml:space="preserve">нм </w:t>
      </w:r>
      <w:r w:rsidRPr="00DF379D">
        <w:rPr>
          <w:szCs w:val="28"/>
          <w:lang w:val="en-US"/>
        </w:rPr>
        <w:t>Ne</w:t>
      </w:r>
      <w:r w:rsidRPr="00DF379D">
        <w:rPr>
          <w:szCs w:val="28"/>
        </w:rPr>
        <w:t>-</w:t>
      </w:r>
      <w:proofErr w:type="spellStart"/>
      <w:r w:rsidRPr="00DF379D">
        <w:rPr>
          <w:szCs w:val="28"/>
          <w:lang w:val="en-US"/>
        </w:rPr>
        <w:t>Tl</w:t>
      </w:r>
      <w:proofErr w:type="spellEnd"/>
      <w:r w:rsidRPr="00DF379D">
        <w:rPr>
          <w:szCs w:val="28"/>
        </w:rPr>
        <w:t xml:space="preserve"> ИЛПМ </w:t>
      </w:r>
      <w:r w:rsidR="00A770B9">
        <w:rPr>
          <w:szCs w:val="28"/>
        </w:rPr>
        <w:t>(рис. 3,</w:t>
      </w:r>
      <w:r w:rsidR="00A770B9" w:rsidRPr="00A770B9">
        <w:rPr>
          <w:i/>
          <w:szCs w:val="28"/>
        </w:rPr>
        <w:t>б</w:t>
      </w:r>
      <w:r w:rsidR="00A770B9">
        <w:rPr>
          <w:szCs w:val="28"/>
        </w:rPr>
        <w:t xml:space="preserve">) </w:t>
      </w:r>
      <w:r w:rsidRPr="00DF379D">
        <w:rPr>
          <w:szCs w:val="28"/>
        </w:rPr>
        <w:t>составил 0,056</w:t>
      </w:r>
      <w:r w:rsidR="00AE629C">
        <w:rPr>
          <w:szCs w:val="28"/>
        </w:rPr>
        <w:t> </w:t>
      </w:r>
      <w:r w:rsidRPr="00DF379D">
        <w:rPr>
          <w:szCs w:val="28"/>
        </w:rPr>
        <w:t>нм (34,7459</w:t>
      </w:r>
      <w:r w:rsidR="00AE629C">
        <w:rPr>
          <w:szCs w:val="28"/>
        </w:rPr>
        <w:t> </w:t>
      </w:r>
      <w:r w:rsidRPr="00DF379D">
        <w:rPr>
          <w:szCs w:val="28"/>
        </w:rPr>
        <w:t>ГГц).</w:t>
      </w:r>
    </w:p>
    <w:p w:rsidR="00E5400B" w:rsidRPr="00DF379D" w:rsidRDefault="00E5400B" w:rsidP="00E5400B">
      <w:pPr>
        <w:shd w:val="clear" w:color="auto" w:fill="FFFFFF"/>
        <w:rPr>
          <w:rFonts w:eastAsia="MS Mincho"/>
          <w:szCs w:val="28"/>
        </w:rPr>
      </w:pPr>
      <w:r w:rsidRPr="00AE629C">
        <w:rPr>
          <w:b/>
          <w:szCs w:val="28"/>
        </w:rPr>
        <w:t>Выводы.</w:t>
      </w:r>
      <w:r w:rsidRPr="00AE629C">
        <w:rPr>
          <w:szCs w:val="28"/>
        </w:rPr>
        <w:t xml:space="preserve"> Таким образом, в работе показано, что </w:t>
      </w:r>
      <w:r w:rsidR="00A770B9">
        <w:rPr>
          <w:szCs w:val="28"/>
        </w:rPr>
        <w:t xml:space="preserve">импульсная </w:t>
      </w:r>
      <w:r w:rsidRPr="00AE629C">
        <w:rPr>
          <w:szCs w:val="28"/>
        </w:rPr>
        <w:t xml:space="preserve">мощность излучения активных элементов </w:t>
      </w:r>
      <w:proofErr w:type="spellStart"/>
      <w:r w:rsidRPr="00AE629C">
        <w:rPr>
          <w:szCs w:val="28"/>
        </w:rPr>
        <w:t>He-Hg</w:t>
      </w:r>
      <w:proofErr w:type="spellEnd"/>
      <w:r w:rsidRPr="00AE629C">
        <w:rPr>
          <w:szCs w:val="28"/>
        </w:rPr>
        <w:t xml:space="preserve"> и </w:t>
      </w:r>
      <w:r w:rsidRPr="00AE629C">
        <w:rPr>
          <w:szCs w:val="28"/>
          <w:lang w:val="en-US"/>
        </w:rPr>
        <w:t>Ne</w:t>
      </w:r>
      <w:r w:rsidRPr="00AE629C">
        <w:rPr>
          <w:szCs w:val="28"/>
        </w:rPr>
        <w:t>-</w:t>
      </w:r>
      <w:proofErr w:type="spellStart"/>
      <w:r w:rsidRPr="00AE629C">
        <w:rPr>
          <w:szCs w:val="28"/>
          <w:lang w:val="en-US"/>
        </w:rPr>
        <w:t>Tl</w:t>
      </w:r>
      <w:proofErr w:type="spellEnd"/>
      <w:r w:rsidRPr="00AE629C">
        <w:rPr>
          <w:szCs w:val="28"/>
        </w:rPr>
        <w:t xml:space="preserve"> ИЛПМ достига</w:t>
      </w:r>
      <w:r w:rsidR="00A770B9">
        <w:rPr>
          <w:szCs w:val="28"/>
        </w:rPr>
        <w:t>ет</w:t>
      </w:r>
      <w:r w:rsidRPr="00AE629C">
        <w:rPr>
          <w:szCs w:val="28"/>
        </w:rPr>
        <w:t xml:space="preserve"> </w:t>
      </w:r>
      <w:r w:rsidR="00C20EC7">
        <w:rPr>
          <w:szCs w:val="28"/>
        </w:rPr>
        <w:t>единиц</w:t>
      </w:r>
      <w:r w:rsidRPr="00AE629C">
        <w:rPr>
          <w:szCs w:val="28"/>
        </w:rPr>
        <w:t xml:space="preserve"> Ватта, </w:t>
      </w:r>
      <w:r w:rsidR="00C20EC7">
        <w:rPr>
          <w:szCs w:val="28"/>
        </w:rPr>
        <w:t xml:space="preserve">а </w:t>
      </w:r>
      <w:r w:rsidR="00A770B9" w:rsidRPr="00AE629C">
        <w:rPr>
          <w:szCs w:val="28"/>
        </w:rPr>
        <w:t>средняя</w:t>
      </w:r>
      <w:r w:rsidR="00C20EC7">
        <w:rPr>
          <w:szCs w:val="28"/>
        </w:rPr>
        <w:t xml:space="preserve"> – долей Ватта,</w:t>
      </w:r>
      <w:r w:rsidR="00A770B9" w:rsidRPr="00AE629C">
        <w:rPr>
          <w:szCs w:val="28"/>
        </w:rPr>
        <w:t xml:space="preserve"> </w:t>
      </w:r>
      <w:r w:rsidRPr="00AE629C">
        <w:rPr>
          <w:szCs w:val="28"/>
        </w:rPr>
        <w:t>и эти лазеры могут эффективно использоваться в метрологии в качестве стандартов частоты, в системах обработки информации и др</w:t>
      </w:r>
      <w:r w:rsidR="00C20EC7">
        <w:rPr>
          <w:szCs w:val="28"/>
        </w:rPr>
        <w:t>угих областях</w:t>
      </w:r>
      <w:r w:rsidRPr="00AE629C">
        <w:rPr>
          <w:szCs w:val="28"/>
        </w:rPr>
        <w:t>.</w:t>
      </w:r>
    </w:p>
    <w:p w:rsidR="00E5400B" w:rsidRPr="00DF379D" w:rsidRDefault="00E5400B" w:rsidP="00E5400B">
      <w:pPr>
        <w:shd w:val="clear" w:color="auto" w:fill="FFFFFF"/>
        <w:ind w:firstLine="708"/>
        <w:rPr>
          <w:color w:val="000000"/>
          <w:szCs w:val="28"/>
        </w:rPr>
      </w:pPr>
      <w:r w:rsidRPr="00DF379D">
        <w:rPr>
          <w:rFonts w:eastAsia="MS Mincho"/>
          <w:szCs w:val="28"/>
        </w:rPr>
        <w:t xml:space="preserve">Данная работа поддержана проектной частью гранта Южного федерального университета </w:t>
      </w:r>
      <w:r w:rsidRPr="00DF379D">
        <w:rPr>
          <w:szCs w:val="28"/>
        </w:rPr>
        <w:t xml:space="preserve">2014 – </w:t>
      </w:r>
      <w:smartTag w:uri="urn:schemas-microsoft-com:office:smarttags" w:element="metricconverter">
        <w:smartTagPr>
          <w:attr w:name="ProductID" w:val="2016 г"/>
        </w:smartTagPr>
        <w:r w:rsidRPr="00DF379D">
          <w:rPr>
            <w:szCs w:val="28"/>
          </w:rPr>
          <w:t>2016 г</w:t>
        </w:r>
      </w:smartTag>
      <w:r w:rsidRPr="00DF379D">
        <w:rPr>
          <w:szCs w:val="28"/>
        </w:rPr>
        <w:t xml:space="preserve">.г., </w:t>
      </w:r>
      <w:r w:rsidRPr="00DF379D">
        <w:rPr>
          <w:rFonts w:eastAsia="MS Mincho"/>
          <w:szCs w:val="28"/>
        </w:rPr>
        <w:t>№</w:t>
      </w:r>
      <w:r w:rsidRPr="00DF379D">
        <w:rPr>
          <w:szCs w:val="28"/>
        </w:rPr>
        <w:t xml:space="preserve"> 213.01.– 07.2014/08 </w:t>
      </w:r>
      <w:r w:rsidRPr="00DF379D">
        <w:rPr>
          <w:color w:val="000000"/>
          <w:szCs w:val="28"/>
        </w:rPr>
        <w:t>ПЧВГ.</w:t>
      </w:r>
    </w:p>
    <w:p w:rsidR="00E5400B" w:rsidRPr="00F00937" w:rsidRDefault="00E5400B" w:rsidP="00E5400B">
      <w:pPr>
        <w:shd w:val="clear" w:color="auto" w:fill="FFFFFF"/>
        <w:jc w:val="center"/>
        <w:rPr>
          <w:b/>
          <w:noProof/>
          <w:szCs w:val="28"/>
          <w:lang w:val="en-US"/>
        </w:rPr>
      </w:pPr>
      <w:r w:rsidRPr="00F00937">
        <w:rPr>
          <w:b/>
          <w:noProof/>
          <w:szCs w:val="28"/>
        </w:rPr>
        <w:t>Литература</w:t>
      </w:r>
    </w:p>
    <w:p w:rsidR="00E5400B" w:rsidRPr="00CC2F02" w:rsidRDefault="003F0EB6" w:rsidP="00AC56E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hyperlink r:id="rId11" w:history="1">
        <w:r w:rsidR="00E5400B" w:rsidRPr="00E5400B">
          <w:rPr>
            <w:rStyle w:val="af4"/>
            <w:color w:val="000000"/>
            <w:sz w:val="28"/>
            <w:szCs w:val="28"/>
            <w:u w:val="none"/>
          </w:rPr>
          <w:t>Гусева</w:t>
        </w:r>
      </w:hyperlink>
      <w:r w:rsidR="00E5400B" w:rsidRPr="00E5400B">
        <w:rPr>
          <w:sz w:val="28"/>
          <w:szCs w:val="28"/>
        </w:rPr>
        <w:t xml:space="preserve"> </w:t>
      </w:r>
      <w:r w:rsidR="00E5400B" w:rsidRPr="00E5400B">
        <w:rPr>
          <w:color w:val="000000"/>
          <w:sz w:val="28"/>
          <w:szCs w:val="28"/>
        </w:rPr>
        <w:t>Н.В.,</w:t>
      </w:r>
      <w:hyperlink r:id="rId12" w:history="1">
        <w:r w:rsidR="00E5400B" w:rsidRPr="00E5400B">
          <w:rPr>
            <w:rStyle w:val="af4"/>
            <w:color w:val="000000"/>
            <w:sz w:val="28"/>
            <w:szCs w:val="28"/>
            <w:u w:val="none"/>
          </w:rPr>
          <w:t xml:space="preserve"> Киселёв</w:t>
        </w:r>
      </w:hyperlink>
      <w:r w:rsidR="00E5400B" w:rsidRPr="00E5400B">
        <w:rPr>
          <w:sz w:val="28"/>
          <w:szCs w:val="28"/>
        </w:rPr>
        <w:t xml:space="preserve"> </w:t>
      </w:r>
      <w:r w:rsidR="00E5400B" w:rsidRPr="00E5400B">
        <w:rPr>
          <w:color w:val="000000"/>
          <w:sz w:val="28"/>
          <w:szCs w:val="28"/>
        </w:rPr>
        <w:t>М.М.,</w:t>
      </w:r>
      <w:hyperlink r:id="rId13" w:history="1">
        <w:r w:rsidR="00E5400B" w:rsidRPr="00E5400B">
          <w:rPr>
            <w:rStyle w:val="af4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E5400B" w:rsidRPr="00E5400B">
          <w:rPr>
            <w:rStyle w:val="af4"/>
            <w:color w:val="000000"/>
            <w:sz w:val="28"/>
            <w:szCs w:val="28"/>
            <w:u w:val="none"/>
          </w:rPr>
          <w:t>Дородов</w:t>
        </w:r>
        <w:proofErr w:type="spellEnd"/>
      </w:hyperlink>
      <w:r w:rsidR="00E5400B" w:rsidRPr="00E5400B">
        <w:rPr>
          <w:sz w:val="28"/>
          <w:szCs w:val="28"/>
        </w:rPr>
        <w:t xml:space="preserve"> </w:t>
      </w:r>
      <w:r w:rsidR="00E5400B" w:rsidRPr="00E5400B">
        <w:rPr>
          <w:color w:val="000000"/>
          <w:sz w:val="28"/>
          <w:szCs w:val="28"/>
        </w:rPr>
        <w:t>П.В.,</w:t>
      </w:r>
      <w:hyperlink r:id="rId14" w:history="1">
        <w:r w:rsidR="00E5400B" w:rsidRPr="00E5400B">
          <w:rPr>
            <w:rStyle w:val="af4"/>
            <w:color w:val="000000"/>
            <w:sz w:val="28"/>
            <w:szCs w:val="28"/>
            <w:u w:val="none"/>
          </w:rPr>
          <w:t xml:space="preserve"> Михеев</w:t>
        </w:r>
      </w:hyperlink>
      <w:r w:rsidR="00E5400B" w:rsidRPr="00E5400B">
        <w:rPr>
          <w:sz w:val="28"/>
          <w:szCs w:val="28"/>
        </w:rPr>
        <w:t xml:space="preserve"> </w:t>
      </w:r>
      <w:r w:rsidR="00E5400B" w:rsidRPr="00E5400B">
        <w:rPr>
          <w:color w:val="000000"/>
          <w:sz w:val="28"/>
          <w:szCs w:val="28"/>
        </w:rPr>
        <w:t>Г.М.,</w:t>
      </w:r>
      <w:hyperlink r:id="rId15" w:history="1">
        <w:r w:rsidR="00E5400B" w:rsidRPr="00E5400B">
          <w:rPr>
            <w:rStyle w:val="af4"/>
            <w:color w:val="000000"/>
            <w:sz w:val="28"/>
            <w:szCs w:val="28"/>
            <w:u w:val="none"/>
          </w:rPr>
          <w:t xml:space="preserve"> Морозов</w:t>
        </w:r>
      </w:hyperlink>
      <w:r w:rsidR="00E5400B" w:rsidRPr="00E5400B">
        <w:rPr>
          <w:sz w:val="28"/>
          <w:szCs w:val="28"/>
        </w:rPr>
        <w:t xml:space="preserve"> </w:t>
      </w:r>
      <w:r w:rsidR="00E5400B" w:rsidRPr="00E5400B">
        <w:rPr>
          <w:color w:val="000000"/>
          <w:sz w:val="28"/>
          <w:szCs w:val="28"/>
        </w:rPr>
        <w:t>В.А.</w:t>
      </w:r>
      <w:r w:rsidR="00E5400B" w:rsidRPr="00CC2F02">
        <w:rPr>
          <w:color w:val="000000"/>
          <w:sz w:val="28"/>
          <w:szCs w:val="28"/>
        </w:rPr>
        <w:t xml:space="preserve"> </w:t>
      </w:r>
      <w:r w:rsidR="00E5400B" w:rsidRPr="00CC2F02">
        <w:rPr>
          <w:sz w:val="28"/>
          <w:szCs w:val="28"/>
        </w:rPr>
        <w:t xml:space="preserve">Измерение плотности ВЧ и СВЧ энергии методом лазерной интерференционной термометрии // Инженерный вестник Дона, 2013, №1. </w:t>
      </w:r>
      <w:r w:rsidR="00E5400B" w:rsidRPr="00CC2F02">
        <w:rPr>
          <w:sz w:val="28"/>
          <w:szCs w:val="28"/>
          <w:lang w:val="en-US"/>
        </w:rPr>
        <w:t>URL</w:t>
      </w:r>
      <w:r w:rsidR="00E5400B" w:rsidRPr="00CC2F02">
        <w:rPr>
          <w:sz w:val="28"/>
          <w:szCs w:val="28"/>
        </w:rPr>
        <w:t xml:space="preserve">: </w:t>
      </w:r>
      <w:proofErr w:type="spellStart"/>
      <w:r w:rsidR="00E5400B" w:rsidRPr="00CC2F02">
        <w:rPr>
          <w:sz w:val="28"/>
          <w:szCs w:val="28"/>
        </w:rPr>
        <w:t>ivdon.ru</w:t>
      </w:r>
      <w:proofErr w:type="spellEnd"/>
      <w:r w:rsidR="00E5400B" w:rsidRPr="00CC2F0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</w:rPr>
        <w:t>ru</w:t>
      </w:r>
      <w:proofErr w:type="spellEnd"/>
      <w:r w:rsidR="00E5400B" w:rsidRPr="00CC2F0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</w:rPr>
        <w:t>magazine</w:t>
      </w:r>
      <w:proofErr w:type="spellEnd"/>
      <w:r w:rsidR="00E5400B" w:rsidRPr="00CC2F0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</w:rPr>
        <w:t>archive</w:t>
      </w:r>
      <w:proofErr w:type="spellEnd"/>
      <w:r w:rsidR="00E5400B" w:rsidRPr="00CC2F02">
        <w:rPr>
          <w:sz w:val="28"/>
          <w:szCs w:val="28"/>
        </w:rPr>
        <w:t>/n1y2013/1489</w:t>
      </w:r>
    </w:p>
    <w:p w:rsidR="00E5400B" w:rsidRPr="00CC2F02" w:rsidRDefault="003F0EB6" w:rsidP="00AC56E8">
      <w:pPr>
        <w:pStyle w:val="article-name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hyperlink r:id="rId16" w:history="1">
        <w:r w:rsidR="00E5400B" w:rsidRPr="00487145">
          <w:rPr>
            <w:rStyle w:val="af4"/>
            <w:color w:val="000000"/>
            <w:sz w:val="28"/>
            <w:szCs w:val="28"/>
            <w:u w:val="none"/>
          </w:rPr>
          <w:t>Пимшин Ю.И.</w:t>
        </w:r>
      </w:hyperlink>
      <w:r w:rsidR="00E5400B" w:rsidRPr="00487145">
        <w:rPr>
          <w:color w:val="000000"/>
          <w:sz w:val="28"/>
          <w:szCs w:val="28"/>
        </w:rPr>
        <w:t xml:space="preserve">, </w:t>
      </w:r>
      <w:hyperlink r:id="rId17" w:history="1">
        <w:proofErr w:type="spellStart"/>
        <w:r w:rsidR="00E5400B" w:rsidRPr="00487145">
          <w:rPr>
            <w:rStyle w:val="af4"/>
            <w:color w:val="000000"/>
            <w:sz w:val="28"/>
            <w:szCs w:val="28"/>
            <w:u w:val="none"/>
          </w:rPr>
          <w:t>Заяров</w:t>
        </w:r>
        <w:proofErr w:type="spellEnd"/>
        <w:r w:rsidR="00E5400B" w:rsidRPr="00487145">
          <w:rPr>
            <w:rStyle w:val="af4"/>
            <w:color w:val="000000"/>
            <w:sz w:val="28"/>
            <w:szCs w:val="28"/>
            <w:u w:val="none"/>
          </w:rPr>
          <w:t xml:space="preserve"> Ю.В.</w:t>
        </w:r>
      </w:hyperlink>
      <w:r w:rsidR="00E5400B" w:rsidRPr="00487145">
        <w:rPr>
          <w:color w:val="000000"/>
          <w:sz w:val="28"/>
          <w:szCs w:val="28"/>
        </w:rPr>
        <w:t xml:space="preserve">, </w:t>
      </w:r>
      <w:hyperlink r:id="rId18" w:history="1">
        <w:proofErr w:type="spellStart"/>
        <w:r w:rsidR="00E5400B" w:rsidRPr="00487145">
          <w:rPr>
            <w:rStyle w:val="af4"/>
            <w:color w:val="000000"/>
            <w:sz w:val="28"/>
            <w:szCs w:val="28"/>
            <w:u w:val="none"/>
          </w:rPr>
          <w:t>Бурдаков</w:t>
        </w:r>
        <w:proofErr w:type="spellEnd"/>
        <w:r w:rsidR="00E5400B" w:rsidRPr="00487145">
          <w:rPr>
            <w:rStyle w:val="af4"/>
            <w:color w:val="000000"/>
            <w:sz w:val="28"/>
            <w:szCs w:val="28"/>
            <w:u w:val="none"/>
          </w:rPr>
          <w:t xml:space="preserve"> С.М.</w:t>
        </w:r>
      </w:hyperlink>
      <w:r w:rsidR="00E5400B" w:rsidRPr="00487145">
        <w:rPr>
          <w:color w:val="000000"/>
          <w:sz w:val="28"/>
          <w:szCs w:val="28"/>
        </w:rPr>
        <w:t xml:space="preserve">, </w:t>
      </w:r>
      <w:hyperlink r:id="rId19" w:history="1">
        <w:proofErr w:type="spellStart"/>
        <w:r w:rsidR="00E5400B" w:rsidRPr="00487145">
          <w:rPr>
            <w:rStyle w:val="af4"/>
            <w:color w:val="000000"/>
            <w:sz w:val="28"/>
            <w:szCs w:val="28"/>
            <w:u w:val="none"/>
          </w:rPr>
          <w:t>Науменко</w:t>
        </w:r>
        <w:proofErr w:type="spellEnd"/>
        <w:r w:rsidR="00E5400B" w:rsidRPr="00487145">
          <w:rPr>
            <w:rStyle w:val="af4"/>
            <w:color w:val="000000"/>
            <w:sz w:val="28"/>
            <w:szCs w:val="28"/>
            <w:u w:val="none"/>
          </w:rPr>
          <w:t xml:space="preserve"> Г.А.</w:t>
        </w:r>
      </w:hyperlink>
      <w:r w:rsidR="00E5400B" w:rsidRPr="00487145">
        <w:rPr>
          <w:color w:val="000000"/>
          <w:sz w:val="28"/>
          <w:szCs w:val="28"/>
        </w:rPr>
        <w:t xml:space="preserve">, </w:t>
      </w:r>
      <w:hyperlink r:id="rId20" w:history="1">
        <w:r w:rsidR="00E5400B" w:rsidRPr="00487145">
          <w:rPr>
            <w:rStyle w:val="af4"/>
            <w:color w:val="000000"/>
            <w:sz w:val="28"/>
            <w:szCs w:val="28"/>
            <w:u w:val="none"/>
          </w:rPr>
          <w:t>Постой Л.В.</w:t>
        </w:r>
      </w:hyperlink>
      <w:r w:rsidR="00E5400B" w:rsidRPr="00CC2F02">
        <w:rPr>
          <w:color w:val="000000"/>
          <w:sz w:val="28"/>
          <w:szCs w:val="28"/>
        </w:rPr>
        <w:t xml:space="preserve"> </w:t>
      </w:r>
      <w:r w:rsidR="00E5400B" w:rsidRPr="00CC2F02">
        <w:rPr>
          <w:sz w:val="28"/>
          <w:szCs w:val="28"/>
        </w:rPr>
        <w:t xml:space="preserve">Калибровка станков с числовым программным управлением с помощью лазерного </w:t>
      </w:r>
      <w:proofErr w:type="spellStart"/>
      <w:r w:rsidR="00E5400B" w:rsidRPr="00CC2F02">
        <w:rPr>
          <w:sz w:val="28"/>
          <w:szCs w:val="28"/>
        </w:rPr>
        <w:t>трекера</w:t>
      </w:r>
      <w:proofErr w:type="spellEnd"/>
      <w:r w:rsidR="00E5400B" w:rsidRPr="00CC2F02">
        <w:rPr>
          <w:sz w:val="28"/>
          <w:szCs w:val="28"/>
        </w:rPr>
        <w:t xml:space="preserve"> VINTAG // Инженерный вестник Дона, 2016, №3. </w:t>
      </w:r>
      <w:r w:rsidR="00E5400B" w:rsidRPr="00CC2F02">
        <w:rPr>
          <w:sz w:val="28"/>
          <w:szCs w:val="28"/>
          <w:lang w:val="en-US"/>
        </w:rPr>
        <w:t>URL</w:t>
      </w:r>
      <w:r w:rsidR="00E5400B" w:rsidRPr="00CC2F02">
        <w:rPr>
          <w:sz w:val="28"/>
          <w:szCs w:val="28"/>
        </w:rPr>
        <w:t xml:space="preserve">: </w:t>
      </w:r>
      <w:proofErr w:type="spellStart"/>
      <w:r w:rsidR="00E5400B" w:rsidRPr="00CC2F02">
        <w:rPr>
          <w:sz w:val="28"/>
          <w:szCs w:val="28"/>
        </w:rPr>
        <w:t>ivdon.ru</w:t>
      </w:r>
      <w:proofErr w:type="spellEnd"/>
      <w:r w:rsidR="00E5400B" w:rsidRPr="00CC2F0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</w:rPr>
        <w:t>ru</w:t>
      </w:r>
      <w:proofErr w:type="spellEnd"/>
      <w:r w:rsidR="00E5400B" w:rsidRPr="00CC2F0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</w:rPr>
        <w:t>magazine</w:t>
      </w:r>
      <w:proofErr w:type="spellEnd"/>
      <w:r w:rsidR="00E5400B" w:rsidRPr="00CC2F0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</w:rPr>
        <w:t>archive</w:t>
      </w:r>
      <w:proofErr w:type="spellEnd"/>
      <w:r w:rsidR="00E5400B" w:rsidRPr="00CC2F02">
        <w:rPr>
          <w:sz w:val="28"/>
          <w:szCs w:val="28"/>
        </w:rPr>
        <w:t>/n3y2016/3667</w:t>
      </w:r>
    </w:p>
    <w:p w:rsidR="00E5400B" w:rsidRPr="00672212" w:rsidRDefault="003F0EB6" w:rsidP="00AC56E8">
      <w:pPr>
        <w:pStyle w:val="article-name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hyperlink r:id="rId21" w:history="1">
        <w:r w:rsidR="00E5400B" w:rsidRPr="00487145">
          <w:rPr>
            <w:rStyle w:val="af4"/>
            <w:color w:val="000000"/>
            <w:sz w:val="28"/>
            <w:szCs w:val="28"/>
            <w:u w:val="none"/>
          </w:rPr>
          <w:t>Фесенко А.А.</w:t>
        </w:r>
      </w:hyperlink>
      <w:r w:rsidR="00E5400B" w:rsidRPr="00487145">
        <w:rPr>
          <w:color w:val="000000"/>
          <w:sz w:val="28"/>
          <w:szCs w:val="28"/>
        </w:rPr>
        <w:t xml:space="preserve">, </w:t>
      </w:r>
      <w:hyperlink r:id="rId22" w:history="1">
        <w:r w:rsidR="00E5400B" w:rsidRPr="00487145">
          <w:rPr>
            <w:rStyle w:val="af4"/>
            <w:color w:val="000000"/>
            <w:sz w:val="28"/>
            <w:szCs w:val="28"/>
            <w:u w:val="none"/>
          </w:rPr>
          <w:t>Чеботарев Г.Д.</w:t>
        </w:r>
      </w:hyperlink>
      <w:r w:rsidR="00E5400B" w:rsidRPr="00487145">
        <w:rPr>
          <w:color w:val="000000"/>
          <w:sz w:val="28"/>
          <w:szCs w:val="28"/>
        </w:rPr>
        <w:t xml:space="preserve">, </w:t>
      </w:r>
      <w:hyperlink r:id="rId23" w:history="1">
        <w:proofErr w:type="spellStart"/>
        <w:r w:rsidR="00E5400B" w:rsidRPr="00487145">
          <w:rPr>
            <w:rStyle w:val="af4"/>
            <w:color w:val="000000"/>
            <w:sz w:val="28"/>
            <w:szCs w:val="28"/>
            <w:u w:val="none"/>
          </w:rPr>
          <w:t>Латуш</w:t>
        </w:r>
        <w:proofErr w:type="spellEnd"/>
        <w:r w:rsidR="00E5400B" w:rsidRPr="00487145">
          <w:rPr>
            <w:rStyle w:val="af4"/>
            <w:color w:val="000000"/>
            <w:sz w:val="28"/>
            <w:szCs w:val="28"/>
            <w:u w:val="none"/>
          </w:rPr>
          <w:t xml:space="preserve"> Е.Л.</w:t>
        </w:r>
      </w:hyperlink>
      <w:r w:rsidR="00E5400B">
        <w:rPr>
          <w:color w:val="000000"/>
          <w:sz w:val="28"/>
          <w:szCs w:val="28"/>
        </w:rPr>
        <w:t xml:space="preserve"> </w:t>
      </w:r>
      <w:r w:rsidR="00E5400B" w:rsidRPr="00CC2F02">
        <w:rPr>
          <w:sz w:val="28"/>
          <w:szCs w:val="28"/>
        </w:rPr>
        <w:t xml:space="preserve">Энергетические характеристики рекомбинационных </w:t>
      </w:r>
      <w:proofErr w:type="spellStart"/>
      <w:r w:rsidR="00E5400B" w:rsidRPr="00CC2F02">
        <w:rPr>
          <w:sz w:val="28"/>
          <w:szCs w:val="28"/>
        </w:rPr>
        <w:t>He-Sr</w:t>
      </w:r>
      <w:r w:rsidR="00E5400B" w:rsidRPr="00F917DF">
        <w:rPr>
          <w:sz w:val="28"/>
          <w:szCs w:val="28"/>
          <w:vertAlign w:val="superscript"/>
        </w:rPr>
        <w:t>+</w:t>
      </w:r>
      <w:proofErr w:type="spellEnd"/>
      <w:r w:rsidR="00E5400B" w:rsidRPr="00CC2F02">
        <w:rPr>
          <w:sz w:val="28"/>
          <w:szCs w:val="28"/>
        </w:rPr>
        <w:t xml:space="preserve"> лазеров // Инженерный вестник Дона, 20</w:t>
      </w:r>
      <w:r w:rsidR="00E5400B" w:rsidRPr="00C8203A">
        <w:rPr>
          <w:sz w:val="28"/>
          <w:szCs w:val="28"/>
        </w:rPr>
        <w:t>07</w:t>
      </w:r>
      <w:r w:rsidR="00E5400B" w:rsidRPr="00CC2F02">
        <w:rPr>
          <w:sz w:val="28"/>
          <w:szCs w:val="28"/>
        </w:rPr>
        <w:t>, №</w:t>
      </w:r>
      <w:r w:rsidR="00E5400B" w:rsidRPr="00C8203A">
        <w:rPr>
          <w:sz w:val="28"/>
          <w:szCs w:val="28"/>
        </w:rPr>
        <w:t>2</w:t>
      </w:r>
      <w:r w:rsidR="00E5400B" w:rsidRPr="00CC2F02">
        <w:rPr>
          <w:sz w:val="28"/>
          <w:szCs w:val="28"/>
        </w:rPr>
        <w:t xml:space="preserve">. </w:t>
      </w:r>
      <w:r w:rsidR="00E5400B" w:rsidRPr="00CC2F02">
        <w:rPr>
          <w:sz w:val="28"/>
          <w:szCs w:val="28"/>
          <w:lang w:val="en-US"/>
        </w:rPr>
        <w:t>URL</w:t>
      </w:r>
      <w:r w:rsidR="00E5400B" w:rsidRPr="00672212">
        <w:rPr>
          <w:sz w:val="28"/>
          <w:szCs w:val="28"/>
        </w:rPr>
        <w:t xml:space="preserve">: </w:t>
      </w:r>
      <w:proofErr w:type="spellStart"/>
      <w:r w:rsidR="00E5400B" w:rsidRPr="00CC2F02">
        <w:rPr>
          <w:sz w:val="28"/>
          <w:szCs w:val="28"/>
          <w:lang w:val="en-US"/>
        </w:rPr>
        <w:t>ivdon</w:t>
      </w:r>
      <w:proofErr w:type="spellEnd"/>
      <w:r w:rsidR="00E5400B" w:rsidRPr="00672212">
        <w:rPr>
          <w:sz w:val="28"/>
          <w:szCs w:val="28"/>
        </w:rPr>
        <w:t>.</w:t>
      </w:r>
      <w:proofErr w:type="spellStart"/>
      <w:r w:rsidR="00E5400B" w:rsidRPr="00CC2F02">
        <w:rPr>
          <w:sz w:val="28"/>
          <w:szCs w:val="28"/>
          <w:lang w:val="en-US"/>
        </w:rPr>
        <w:t>ru</w:t>
      </w:r>
      <w:proofErr w:type="spellEnd"/>
      <w:r w:rsidR="00E5400B" w:rsidRPr="0067221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  <w:lang w:val="en-US"/>
        </w:rPr>
        <w:t>ru</w:t>
      </w:r>
      <w:proofErr w:type="spellEnd"/>
      <w:r w:rsidR="00E5400B" w:rsidRPr="00672212">
        <w:rPr>
          <w:sz w:val="28"/>
          <w:szCs w:val="28"/>
        </w:rPr>
        <w:t>/</w:t>
      </w:r>
      <w:r w:rsidR="00E5400B" w:rsidRPr="00CC2F02">
        <w:rPr>
          <w:sz w:val="28"/>
          <w:szCs w:val="28"/>
          <w:lang w:val="en-US"/>
        </w:rPr>
        <w:t>magazine</w:t>
      </w:r>
      <w:r w:rsidR="00E5400B" w:rsidRPr="00672212">
        <w:rPr>
          <w:sz w:val="28"/>
          <w:szCs w:val="28"/>
        </w:rPr>
        <w:t>/</w:t>
      </w:r>
      <w:r w:rsidR="00E5400B" w:rsidRPr="00CC2F02">
        <w:rPr>
          <w:sz w:val="28"/>
          <w:szCs w:val="28"/>
          <w:lang w:val="en-US"/>
        </w:rPr>
        <w:t>archive</w:t>
      </w:r>
      <w:r w:rsidR="00E5400B" w:rsidRPr="00672212">
        <w:rPr>
          <w:sz w:val="28"/>
          <w:szCs w:val="28"/>
        </w:rPr>
        <w:t>/</w:t>
      </w:r>
      <w:r w:rsidR="00E5400B" w:rsidRPr="00CC2F02">
        <w:rPr>
          <w:sz w:val="28"/>
          <w:szCs w:val="28"/>
          <w:lang w:val="en-US"/>
        </w:rPr>
        <w:t>n</w:t>
      </w:r>
      <w:r w:rsidR="00E5400B" w:rsidRPr="00672212">
        <w:rPr>
          <w:sz w:val="28"/>
          <w:szCs w:val="28"/>
        </w:rPr>
        <w:t>2</w:t>
      </w:r>
      <w:r w:rsidR="00E5400B" w:rsidRPr="00CC2F02">
        <w:rPr>
          <w:sz w:val="28"/>
          <w:szCs w:val="28"/>
          <w:lang w:val="en-US"/>
        </w:rPr>
        <w:t>y</w:t>
      </w:r>
      <w:r w:rsidR="00E5400B" w:rsidRPr="00672212">
        <w:rPr>
          <w:sz w:val="28"/>
          <w:szCs w:val="28"/>
        </w:rPr>
        <w:t>2007/30</w:t>
      </w:r>
    </w:p>
    <w:p w:rsidR="00E5400B" w:rsidRPr="00672212" w:rsidRDefault="00E5400B" w:rsidP="00AC56E8">
      <w:pPr>
        <w:numPr>
          <w:ilvl w:val="0"/>
          <w:numId w:val="6"/>
        </w:numPr>
        <w:tabs>
          <w:tab w:val="left" w:pos="9355"/>
          <w:tab w:val="left" w:pos="9540"/>
        </w:tabs>
        <w:ind w:left="0" w:right="-5" w:firstLine="360"/>
        <w:rPr>
          <w:szCs w:val="28"/>
          <w:lang w:val="en-US"/>
        </w:rPr>
      </w:pPr>
      <w:proofErr w:type="spellStart"/>
      <w:r w:rsidRPr="00CC2F02">
        <w:rPr>
          <w:szCs w:val="28"/>
          <w:lang w:val="en-US"/>
        </w:rPr>
        <w:t>Ivanov</w:t>
      </w:r>
      <w:proofErr w:type="spellEnd"/>
      <w:r w:rsidRPr="00CC2F02">
        <w:rPr>
          <w:szCs w:val="28"/>
          <w:lang w:val="en-US"/>
        </w:rPr>
        <w:t xml:space="preserve"> I.G., </w:t>
      </w:r>
      <w:proofErr w:type="spellStart"/>
      <w:r w:rsidRPr="00CC2F02">
        <w:rPr>
          <w:szCs w:val="28"/>
          <w:lang w:val="en-US"/>
        </w:rPr>
        <w:t>Latush</w:t>
      </w:r>
      <w:proofErr w:type="spellEnd"/>
      <w:r w:rsidRPr="00CC2F02">
        <w:rPr>
          <w:szCs w:val="28"/>
          <w:lang w:val="en-US"/>
        </w:rPr>
        <w:t xml:space="preserve"> E.L., </w:t>
      </w:r>
      <w:proofErr w:type="spellStart"/>
      <w:proofErr w:type="gramStart"/>
      <w:r w:rsidRPr="00CC2F02">
        <w:rPr>
          <w:szCs w:val="28"/>
          <w:lang w:val="en-US"/>
        </w:rPr>
        <w:t>Sem</w:t>
      </w:r>
      <w:proofErr w:type="spellEnd"/>
      <w:proofErr w:type="gramEnd"/>
      <w:r w:rsidRPr="00CC2F02">
        <w:rPr>
          <w:szCs w:val="28"/>
          <w:lang w:val="en-US"/>
        </w:rPr>
        <w:t xml:space="preserve"> M.F. Metal </w:t>
      </w:r>
      <w:proofErr w:type="spellStart"/>
      <w:r w:rsidRPr="00CC2F02">
        <w:rPr>
          <w:szCs w:val="28"/>
          <w:lang w:val="en-US"/>
        </w:rPr>
        <w:t>Vapour</w:t>
      </w:r>
      <w:proofErr w:type="spellEnd"/>
      <w:r w:rsidRPr="00CC2F02">
        <w:rPr>
          <w:szCs w:val="28"/>
          <w:lang w:val="en-US"/>
        </w:rPr>
        <w:t xml:space="preserve"> Ion Lasers: Kinetic Processes and Gas Discharges. </w:t>
      </w:r>
      <w:proofErr w:type="spellStart"/>
      <w:r w:rsidRPr="00672212">
        <w:rPr>
          <w:szCs w:val="28"/>
          <w:lang w:val="en-US"/>
        </w:rPr>
        <w:t>Chichester</w:t>
      </w:r>
      <w:proofErr w:type="spellEnd"/>
      <w:r w:rsidRPr="00672212">
        <w:rPr>
          <w:szCs w:val="28"/>
          <w:lang w:val="en-US"/>
        </w:rPr>
        <w:t>-New</w:t>
      </w:r>
      <w:r w:rsidR="00C20EC7" w:rsidRPr="00672212">
        <w:rPr>
          <w:szCs w:val="28"/>
          <w:lang w:val="en-US"/>
        </w:rPr>
        <w:t> </w:t>
      </w:r>
      <w:r w:rsidRPr="00672212">
        <w:rPr>
          <w:szCs w:val="28"/>
          <w:lang w:val="en-US"/>
        </w:rPr>
        <w:t>York-Brisbane-Toronto-</w:t>
      </w:r>
      <w:proofErr w:type="spellStart"/>
      <w:r w:rsidRPr="00672212">
        <w:rPr>
          <w:szCs w:val="28"/>
          <w:lang w:val="en-US"/>
        </w:rPr>
        <w:t>Singapure</w:t>
      </w:r>
      <w:proofErr w:type="spellEnd"/>
      <w:r w:rsidRPr="00672212">
        <w:rPr>
          <w:szCs w:val="28"/>
          <w:lang w:val="en-US"/>
        </w:rPr>
        <w:t xml:space="preserve">: John </w:t>
      </w:r>
      <w:proofErr w:type="spellStart"/>
      <w:r w:rsidRPr="00672212">
        <w:rPr>
          <w:szCs w:val="28"/>
          <w:lang w:val="en-US"/>
        </w:rPr>
        <w:t>Willey&amp;Sons</w:t>
      </w:r>
      <w:proofErr w:type="spellEnd"/>
      <w:r w:rsidRPr="00672212">
        <w:rPr>
          <w:szCs w:val="28"/>
          <w:lang w:val="en-US"/>
        </w:rPr>
        <w:t>. 1996. 285 p.</w:t>
      </w:r>
    </w:p>
    <w:p w:rsidR="00E5400B" w:rsidRPr="00C20EC7" w:rsidRDefault="00C20EC7" w:rsidP="00AC56E8">
      <w:pPr>
        <w:numPr>
          <w:ilvl w:val="0"/>
          <w:numId w:val="6"/>
        </w:numPr>
        <w:tabs>
          <w:tab w:val="left" w:pos="9355"/>
          <w:tab w:val="left" w:pos="9540"/>
        </w:tabs>
        <w:ind w:left="0" w:right="-5" w:firstLine="360"/>
        <w:rPr>
          <w:szCs w:val="28"/>
        </w:rPr>
      </w:pPr>
      <w:r>
        <w:rPr>
          <w:color w:val="000000"/>
          <w:szCs w:val="28"/>
        </w:rPr>
        <w:lastRenderedPageBreak/>
        <w:t>Зинченко</w:t>
      </w:r>
      <w:r w:rsidRPr="00C20E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Pr="00C20EC7">
        <w:rPr>
          <w:color w:val="000000"/>
          <w:szCs w:val="28"/>
        </w:rPr>
        <w:t>.</w:t>
      </w:r>
      <w:r>
        <w:rPr>
          <w:color w:val="000000"/>
          <w:szCs w:val="28"/>
        </w:rPr>
        <w:t>П</w:t>
      </w:r>
      <w:r w:rsidRPr="00C20EC7">
        <w:rPr>
          <w:color w:val="000000"/>
          <w:szCs w:val="28"/>
        </w:rPr>
        <w:t>.</w:t>
      </w:r>
      <w:r w:rsidR="00E5400B" w:rsidRPr="00C20EC7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Иванов</w:t>
      </w:r>
      <w:r w:rsidRPr="00C20E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</w:t>
      </w:r>
      <w:r w:rsidRPr="00C20EC7">
        <w:rPr>
          <w:color w:val="000000"/>
          <w:szCs w:val="28"/>
        </w:rPr>
        <w:t>.</w:t>
      </w:r>
      <w:r>
        <w:rPr>
          <w:color w:val="000000"/>
          <w:szCs w:val="28"/>
        </w:rPr>
        <w:t>Г</w:t>
      </w:r>
      <w:r w:rsidRPr="00C20EC7">
        <w:rPr>
          <w:color w:val="000000"/>
          <w:szCs w:val="28"/>
        </w:rPr>
        <w:t>.</w:t>
      </w:r>
      <w:r w:rsidRPr="00C20EC7">
        <w:rPr>
          <w:sz w:val="24"/>
        </w:rPr>
        <w:t xml:space="preserve"> </w:t>
      </w:r>
      <w:r w:rsidRPr="00C20EC7">
        <w:rPr>
          <w:szCs w:val="28"/>
        </w:rPr>
        <w:t>Импульсные ионные лазеры с полым катодом: параметры накачки и генерации</w:t>
      </w:r>
      <w:r w:rsidR="00E5400B" w:rsidRPr="00C20EC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Квантовая электроника</w:t>
      </w:r>
      <w:r w:rsidR="00E5400B" w:rsidRPr="00F917DF">
        <w:rPr>
          <w:color w:val="000000"/>
          <w:szCs w:val="28"/>
        </w:rPr>
        <w:t>.</w:t>
      </w:r>
      <w:r w:rsidR="00E5400B" w:rsidRPr="00CC2F02">
        <w:rPr>
          <w:color w:val="000000"/>
          <w:szCs w:val="28"/>
        </w:rPr>
        <w:t xml:space="preserve"> 2012.</w:t>
      </w:r>
      <w:r>
        <w:rPr>
          <w:color w:val="000000"/>
          <w:szCs w:val="28"/>
        </w:rPr>
        <w:t xml:space="preserve"> Т</w:t>
      </w:r>
      <w:r w:rsidR="00E5400B" w:rsidRPr="00CC2F02">
        <w:rPr>
          <w:color w:val="000000"/>
          <w:szCs w:val="28"/>
        </w:rPr>
        <w:t>.42.</w:t>
      </w:r>
      <w:r>
        <w:rPr>
          <w:color w:val="000000"/>
          <w:szCs w:val="28"/>
        </w:rPr>
        <w:t xml:space="preserve"> №</w:t>
      </w:r>
      <w:r w:rsidR="009F4386">
        <w:rPr>
          <w:color w:val="000000"/>
          <w:szCs w:val="28"/>
          <w:lang w:val="en-US"/>
        </w:rPr>
        <w:t> </w:t>
      </w:r>
      <w:r w:rsidR="00E5400B" w:rsidRPr="00C20EC7">
        <w:rPr>
          <w:color w:val="000000"/>
          <w:szCs w:val="28"/>
        </w:rPr>
        <w:t xml:space="preserve">6. </w:t>
      </w:r>
      <w:r>
        <w:rPr>
          <w:color w:val="000000"/>
          <w:szCs w:val="28"/>
        </w:rPr>
        <w:t>С</w:t>
      </w:r>
      <w:r w:rsidR="00E5400B" w:rsidRPr="00C20EC7">
        <w:rPr>
          <w:color w:val="000000"/>
          <w:szCs w:val="28"/>
        </w:rPr>
        <w:t>.518-523.</w:t>
      </w:r>
    </w:p>
    <w:p w:rsidR="00E5400B" w:rsidRPr="00C8203A" w:rsidRDefault="00E5400B" w:rsidP="00AC56E8">
      <w:pPr>
        <w:widowControl w:val="0"/>
        <w:numPr>
          <w:ilvl w:val="0"/>
          <w:numId w:val="6"/>
        </w:numPr>
        <w:ind w:left="0" w:firstLine="360"/>
        <w:outlineLvl w:val="2"/>
        <w:rPr>
          <w:szCs w:val="28"/>
        </w:rPr>
      </w:pPr>
      <w:proofErr w:type="spellStart"/>
      <w:r>
        <w:rPr>
          <w:szCs w:val="28"/>
        </w:rPr>
        <w:t>Строкань</w:t>
      </w:r>
      <w:proofErr w:type="spellEnd"/>
      <w:r w:rsidRPr="00C8203A">
        <w:rPr>
          <w:szCs w:val="28"/>
        </w:rPr>
        <w:t xml:space="preserve"> </w:t>
      </w:r>
      <w:r>
        <w:rPr>
          <w:szCs w:val="28"/>
        </w:rPr>
        <w:t>Г</w:t>
      </w:r>
      <w:r w:rsidRPr="00C8203A">
        <w:rPr>
          <w:szCs w:val="28"/>
        </w:rPr>
        <w:t>.</w:t>
      </w:r>
      <w:r>
        <w:rPr>
          <w:szCs w:val="28"/>
        </w:rPr>
        <w:t>П</w:t>
      </w:r>
      <w:r w:rsidRPr="00C8203A">
        <w:rPr>
          <w:szCs w:val="28"/>
        </w:rPr>
        <w:t xml:space="preserve">. </w:t>
      </w:r>
      <w:r>
        <w:rPr>
          <w:szCs w:val="28"/>
        </w:rPr>
        <w:t>Особенности</w:t>
      </w:r>
      <w:r w:rsidRPr="00C8203A">
        <w:rPr>
          <w:szCs w:val="28"/>
        </w:rPr>
        <w:t xml:space="preserve"> </w:t>
      </w:r>
      <w:r>
        <w:rPr>
          <w:szCs w:val="28"/>
        </w:rPr>
        <w:t>формирования</w:t>
      </w:r>
      <w:r w:rsidRPr="00C8203A">
        <w:rPr>
          <w:szCs w:val="28"/>
        </w:rPr>
        <w:t xml:space="preserve"> </w:t>
      </w:r>
      <w:proofErr w:type="spellStart"/>
      <w:r>
        <w:rPr>
          <w:szCs w:val="28"/>
        </w:rPr>
        <w:t>приэлектродного</w:t>
      </w:r>
      <w:proofErr w:type="spellEnd"/>
      <w:r w:rsidRPr="00C8203A">
        <w:rPr>
          <w:szCs w:val="28"/>
        </w:rPr>
        <w:t xml:space="preserve"> </w:t>
      </w:r>
      <w:r>
        <w:rPr>
          <w:szCs w:val="28"/>
        </w:rPr>
        <w:t>разряда</w:t>
      </w:r>
      <w:r w:rsidRPr="00C8203A">
        <w:rPr>
          <w:szCs w:val="28"/>
        </w:rPr>
        <w:t xml:space="preserve"> </w:t>
      </w:r>
      <w:r>
        <w:rPr>
          <w:szCs w:val="28"/>
        </w:rPr>
        <w:t>в</w:t>
      </w:r>
      <w:r w:rsidRPr="00C8203A">
        <w:rPr>
          <w:szCs w:val="28"/>
        </w:rPr>
        <w:t xml:space="preserve"> </w:t>
      </w:r>
      <w:r>
        <w:rPr>
          <w:szCs w:val="28"/>
        </w:rPr>
        <w:t>лазерах</w:t>
      </w:r>
      <w:r w:rsidRPr="00C8203A">
        <w:rPr>
          <w:szCs w:val="28"/>
        </w:rPr>
        <w:t xml:space="preserve"> </w:t>
      </w:r>
      <w:r>
        <w:rPr>
          <w:szCs w:val="28"/>
        </w:rPr>
        <w:t>с</w:t>
      </w:r>
      <w:r w:rsidRPr="00C8203A">
        <w:rPr>
          <w:szCs w:val="28"/>
        </w:rPr>
        <w:t xml:space="preserve"> </w:t>
      </w:r>
      <w:r>
        <w:rPr>
          <w:szCs w:val="28"/>
        </w:rPr>
        <w:t>поперечным</w:t>
      </w:r>
      <w:r w:rsidRPr="00C8203A">
        <w:rPr>
          <w:szCs w:val="28"/>
        </w:rPr>
        <w:t xml:space="preserve"> </w:t>
      </w:r>
      <w:r>
        <w:rPr>
          <w:szCs w:val="28"/>
        </w:rPr>
        <w:t>ВЧ</w:t>
      </w:r>
      <w:r w:rsidRPr="00C8203A">
        <w:rPr>
          <w:szCs w:val="28"/>
        </w:rPr>
        <w:t xml:space="preserve"> </w:t>
      </w:r>
      <w:r>
        <w:rPr>
          <w:szCs w:val="28"/>
        </w:rPr>
        <w:t xml:space="preserve">разрядом </w:t>
      </w:r>
      <w:r w:rsidRPr="00C8203A">
        <w:rPr>
          <w:szCs w:val="28"/>
        </w:rPr>
        <w:t xml:space="preserve">// </w:t>
      </w:r>
      <w:r>
        <w:rPr>
          <w:szCs w:val="28"/>
        </w:rPr>
        <w:t>Журнал технической физики</w:t>
      </w:r>
      <w:r w:rsidRPr="00C8203A">
        <w:rPr>
          <w:szCs w:val="28"/>
        </w:rPr>
        <w:t xml:space="preserve">. 2008. </w:t>
      </w:r>
      <w:r w:rsidRPr="00CC2F02">
        <w:rPr>
          <w:szCs w:val="28"/>
        </w:rPr>
        <w:t>Т</w:t>
      </w:r>
      <w:r w:rsidRPr="00C8203A">
        <w:rPr>
          <w:szCs w:val="28"/>
          <w:lang w:val="en-US"/>
        </w:rPr>
        <w:t xml:space="preserve">.78. №2. </w:t>
      </w:r>
      <w:r w:rsidRPr="00CC2F02">
        <w:rPr>
          <w:szCs w:val="28"/>
        </w:rPr>
        <w:t>С</w:t>
      </w:r>
      <w:r w:rsidRPr="00C8203A">
        <w:rPr>
          <w:szCs w:val="28"/>
          <w:lang w:val="en-US"/>
        </w:rPr>
        <w:t>.91-94</w:t>
      </w:r>
      <w:r>
        <w:rPr>
          <w:szCs w:val="28"/>
        </w:rPr>
        <w:t>.</w:t>
      </w:r>
    </w:p>
    <w:p w:rsidR="00E5400B" w:rsidRPr="00CC2F02" w:rsidRDefault="00E5400B" w:rsidP="00AC56E8">
      <w:pPr>
        <w:widowControl w:val="0"/>
        <w:numPr>
          <w:ilvl w:val="0"/>
          <w:numId w:val="6"/>
        </w:numPr>
        <w:ind w:left="0" w:firstLine="360"/>
        <w:outlineLvl w:val="2"/>
        <w:rPr>
          <w:szCs w:val="28"/>
        </w:rPr>
      </w:pPr>
      <w:proofErr w:type="spellStart"/>
      <w:r w:rsidRPr="00CC2F02">
        <w:rPr>
          <w:szCs w:val="28"/>
          <w:lang w:val="en-US"/>
        </w:rPr>
        <w:t>Ryazanov</w:t>
      </w:r>
      <w:proofErr w:type="spellEnd"/>
      <w:r w:rsidRPr="00CC2F02">
        <w:rPr>
          <w:szCs w:val="28"/>
          <w:lang w:val="en-US"/>
        </w:rPr>
        <w:t xml:space="preserve"> A.V., </w:t>
      </w:r>
      <w:proofErr w:type="spellStart"/>
      <w:r w:rsidRPr="00CC2F02">
        <w:rPr>
          <w:bCs/>
          <w:szCs w:val="28"/>
          <w:lang w:val="en-US"/>
        </w:rPr>
        <w:t>Ivanov</w:t>
      </w:r>
      <w:proofErr w:type="spellEnd"/>
      <w:r w:rsidRPr="00CC2F02">
        <w:rPr>
          <w:bCs/>
          <w:szCs w:val="28"/>
          <w:lang w:val="en-US"/>
        </w:rPr>
        <w:t xml:space="preserve"> I.G</w:t>
      </w:r>
      <w:r w:rsidRPr="00CC2F02">
        <w:rPr>
          <w:szCs w:val="28"/>
          <w:lang w:val="en-US"/>
        </w:rPr>
        <w:t xml:space="preserve">., </w:t>
      </w:r>
      <w:proofErr w:type="spellStart"/>
      <w:r w:rsidRPr="00CC2F02">
        <w:rPr>
          <w:szCs w:val="28"/>
          <w:lang w:val="en-US"/>
        </w:rPr>
        <w:t>Privalov</w:t>
      </w:r>
      <w:proofErr w:type="spellEnd"/>
      <w:r w:rsidRPr="00CC2F02">
        <w:rPr>
          <w:szCs w:val="28"/>
          <w:lang w:val="en-US"/>
        </w:rPr>
        <w:t xml:space="preserve"> V.E. About Creation of Population Inversion in Mixture of Inert Noble Gas and Metal Vapor</w:t>
      </w:r>
      <w:r>
        <w:rPr>
          <w:szCs w:val="28"/>
          <w:lang w:val="en-US"/>
        </w:rPr>
        <w:t xml:space="preserve"> //</w:t>
      </w:r>
      <w:r w:rsidRPr="00CC2F02">
        <w:rPr>
          <w:szCs w:val="28"/>
          <w:lang w:val="en-US"/>
        </w:rPr>
        <w:t xml:space="preserve"> </w:t>
      </w:r>
      <w:r w:rsidRPr="00C8203A">
        <w:rPr>
          <w:szCs w:val="28"/>
          <w:lang w:val="en-US"/>
        </w:rPr>
        <w:t xml:space="preserve">Optical Memory and Neural Networks (Information Optics). </w:t>
      </w:r>
      <w:r w:rsidRPr="00CC2F02">
        <w:rPr>
          <w:szCs w:val="28"/>
        </w:rPr>
        <w:t xml:space="preserve">2014. </w:t>
      </w:r>
      <w:proofErr w:type="spellStart"/>
      <w:r w:rsidRPr="00CC2F02">
        <w:rPr>
          <w:szCs w:val="28"/>
        </w:rPr>
        <w:t>Vol</w:t>
      </w:r>
      <w:proofErr w:type="spellEnd"/>
      <w:r w:rsidRPr="00CC2F02">
        <w:rPr>
          <w:szCs w:val="28"/>
        </w:rPr>
        <w:t xml:space="preserve">. 23. </w:t>
      </w:r>
      <w:r w:rsidR="00AC56E8">
        <w:rPr>
          <w:szCs w:val="28"/>
        </w:rPr>
        <w:t>№</w:t>
      </w:r>
      <w:r w:rsidRPr="00CC2F02">
        <w:rPr>
          <w:szCs w:val="28"/>
        </w:rPr>
        <w:t xml:space="preserve"> 3. </w:t>
      </w:r>
      <w:r w:rsidR="00672212">
        <w:rPr>
          <w:szCs w:val="28"/>
          <w:lang w:val="en-US"/>
        </w:rPr>
        <w:t>pp</w:t>
      </w:r>
      <w:r w:rsidRPr="00CC2F02">
        <w:rPr>
          <w:szCs w:val="28"/>
        </w:rPr>
        <w:t>.177-184.</w:t>
      </w:r>
    </w:p>
    <w:p w:rsidR="00E5400B" w:rsidRPr="00CC2F02" w:rsidRDefault="00E5400B" w:rsidP="00AC56E8">
      <w:pPr>
        <w:numPr>
          <w:ilvl w:val="0"/>
          <w:numId w:val="6"/>
        </w:numPr>
        <w:ind w:left="0" w:firstLine="360"/>
        <w:rPr>
          <w:color w:val="000000"/>
          <w:szCs w:val="28"/>
        </w:rPr>
      </w:pPr>
      <w:proofErr w:type="spellStart"/>
      <w:r w:rsidRPr="00CC2F02">
        <w:rPr>
          <w:color w:val="000000"/>
          <w:szCs w:val="28"/>
          <w:lang w:val="en-US"/>
        </w:rPr>
        <w:t>Ivanov</w:t>
      </w:r>
      <w:proofErr w:type="spellEnd"/>
      <w:r w:rsidRPr="00CC2F02">
        <w:rPr>
          <w:color w:val="000000"/>
          <w:szCs w:val="28"/>
          <w:lang w:val="en-US"/>
        </w:rPr>
        <w:t xml:space="preserve"> I.G. Kinetics of active media of He-Zn</w:t>
      </w:r>
      <w:r w:rsidRPr="00CC2F02">
        <w:rPr>
          <w:color w:val="000000"/>
          <w:szCs w:val="28"/>
          <w:vertAlign w:val="superscript"/>
          <w:lang w:val="en-US"/>
        </w:rPr>
        <w:t>+</w:t>
      </w:r>
      <w:r w:rsidRPr="00CC2F02">
        <w:rPr>
          <w:color w:val="000000"/>
          <w:szCs w:val="28"/>
          <w:lang w:val="en-US"/>
        </w:rPr>
        <w:t>, He-</w:t>
      </w:r>
      <w:proofErr w:type="spellStart"/>
      <w:r w:rsidRPr="00CC2F02">
        <w:rPr>
          <w:color w:val="000000"/>
          <w:szCs w:val="28"/>
          <w:lang w:val="en-US"/>
        </w:rPr>
        <w:t>Cd</w:t>
      </w:r>
      <w:proofErr w:type="spellEnd"/>
      <w:r w:rsidRPr="00CC2F02">
        <w:rPr>
          <w:color w:val="000000"/>
          <w:szCs w:val="28"/>
          <w:vertAlign w:val="superscript"/>
          <w:lang w:val="en-US"/>
        </w:rPr>
        <w:t>+</w:t>
      </w:r>
      <w:r w:rsidRPr="00CC2F02">
        <w:rPr>
          <w:color w:val="000000"/>
          <w:szCs w:val="28"/>
          <w:lang w:val="en-US"/>
        </w:rPr>
        <w:t>, He-</w:t>
      </w:r>
      <w:proofErr w:type="spellStart"/>
      <w:r w:rsidRPr="00CC2F02">
        <w:rPr>
          <w:color w:val="000000"/>
          <w:szCs w:val="28"/>
          <w:lang w:val="en-US"/>
        </w:rPr>
        <w:t>Tl</w:t>
      </w:r>
      <w:proofErr w:type="spellEnd"/>
      <w:r w:rsidRPr="00CC2F02">
        <w:rPr>
          <w:color w:val="000000"/>
          <w:szCs w:val="28"/>
          <w:vertAlign w:val="superscript"/>
          <w:lang w:val="en-US"/>
        </w:rPr>
        <w:t>+</w:t>
      </w:r>
      <w:r w:rsidRPr="00CC2F02">
        <w:rPr>
          <w:color w:val="000000"/>
          <w:szCs w:val="28"/>
          <w:lang w:val="en-US"/>
        </w:rPr>
        <w:t xml:space="preserve"> and Ne-In</w:t>
      </w:r>
      <w:r w:rsidRPr="00CC2F02">
        <w:rPr>
          <w:color w:val="000000"/>
          <w:szCs w:val="28"/>
          <w:vertAlign w:val="superscript"/>
          <w:lang w:val="en-US"/>
        </w:rPr>
        <w:t>+</w:t>
      </w:r>
      <w:r w:rsidRPr="00CC2F02">
        <w:rPr>
          <w:color w:val="000000"/>
          <w:szCs w:val="28"/>
          <w:lang w:val="en-US"/>
        </w:rPr>
        <w:t xml:space="preserve"> Hollow Cathode Lasers and New Laser Lines // Proc. </w:t>
      </w:r>
      <w:r w:rsidRPr="00CC2F02">
        <w:rPr>
          <w:color w:val="000000"/>
          <w:szCs w:val="28"/>
        </w:rPr>
        <w:t xml:space="preserve">SPIE. 2004 . </w:t>
      </w:r>
      <w:proofErr w:type="spellStart"/>
      <w:r w:rsidRPr="00CC2F02">
        <w:rPr>
          <w:color w:val="000000"/>
          <w:szCs w:val="28"/>
        </w:rPr>
        <w:t>Vol</w:t>
      </w:r>
      <w:proofErr w:type="spellEnd"/>
      <w:r w:rsidRPr="00CC2F02">
        <w:rPr>
          <w:color w:val="000000"/>
          <w:szCs w:val="28"/>
        </w:rPr>
        <w:t xml:space="preserve">. 5483. </w:t>
      </w:r>
      <w:r w:rsidR="00672212">
        <w:rPr>
          <w:color w:val="000000"/>
          <w:szCs w:val="28"/>
          <w:lang w:val="en-US"/>
        </w:rPr>
        <w:t>pp</w:t>
      </w:r>
      <w:r w:rsidRPr="00CC2F02">
        <w:rPr>
          <w:color w:val="000000"/>
          <w:szCs w:val="28"/>
        </w:rPr>
        <w:t>.104-119.</w:t>
      </w:r>
    </w:p>
    <w:p w:rsidR="00E5400B" w:rsidRPr="00CC2F02" w:rsidRDefault="00E5400B" w:rsidP="00AC56E8">
      <w:pPr>
        <w:widowControl w:val="0"/>
        <w:numPr>
          <w:ilvl w:val="0"/>
          <w:numId w:val="6"/>
        </w:numPr>
        <w:ind w:left="0" w:firstLine="360"/>
        <w:outlineLvl w:val="2"/>
        <w:rPr>
          <w:szCs w:val="28"/>
        </w:rPr>
      </w:pPr>
      <w:r w:rsidRPr="00153128">
        <w:rPr>
          <w:szCs w:val="28"/>
        </w:rPr>
        <w:t>Иванов И.Г., Сэм М.Ф.</w:t>
      </w:r>
      <w:r w:rsidRPr="00153128">
        <w:rPr>
          <w:color w:val="000000"/>
          <w:szCs w:val="28"/>
        </w:rPr>
        <w:t xml:space="preserve"> </w:t>
      </w:r>
      <w:r w:rsidRPr="00153128">
        <w:rPr>
          <w:szCs w:val="28"/>
        </w:rPr>
        <w:t>Кинетика</w:t>
      </w:r>
      <w:r w:rsidRPr="00C8203A">
        <w:rPr>
          <w:szCs w:val="28"/>
        </w:rPr>
        <w:t xml:space="preserve"> активных сред </w:t>
      </w:r>
      <w:proofErr w:type="spellStart"/>
      <w:r w:rsidRPr="00C8203A">
        <w:rPr>
          <w:szCs w:val="28"/>
        </w:rPr>
        <w:t>He-Hg</w:t>
      </w:r>
      <w:proofErr w:type="spellEnd"/>
      <w:r w:rsidRPr="00C8203A">
        <w:rPr>
          <w:szCs w:val="28"/>
        </w:rPr>
        <w:t xml:space="preserve">, </w:t>
      </w:r>
      <w:proofErr w:type="spellStart"/>
      <w:r w:rsidRPr="00C8203A">
        <w:rPr>
          <w:szCs w:val="28"/>
        </w:rPr>
        <w:t>Ne-Tl</w:t>
      </w:r>
      <w:proofErr w:type="spellEnd"/>
      <w:r w:rsidRPr="00C8203A">
        <w:rPr>
          <w:szCs w:val="28"/>
        </w:rPr>
        <w:t xml:space="preserve"> и </w:t>
      </w:r>
      <w:proofErr w:type="spellStart"/>
      <w:r w:rsidRPr="00C8203A">
        <w:rPr>
          <w:szCs w:val="28"/>
        </w:rPr>
        <w:t>Ne-Ga</w:t>
      </w:r>
      <w:proofErr w:type="spellEnd"/>
      <w:r w:rsidRPr="00C8203A">
        <w:rPr>
          <w:szCs w:val="28"/>
        </w:rPr>
        <w:t xml:space="preserve"> импульсных ионных лазеров с разрядом в полом катоде </w:t>
      </w:r>
      <w:r>
        <w:rPr>
          <w:szCs w:val="28"/>
        </w:rPr>
        <w:t xml:space="preserve">// </w:t>
      </w:r>
      <w:r w:rsidRPr="00C8203A">
        <w:rPr>
          <w:szCs w:val="28"/>
        </w:rPr>
        <w:t xml:space="preserve">Оптика атмосферы и океана. </w:t>
      </w:r>
      <w:r w:rsidRPr="00C8203A">
        <w:rPr>
          <w:szCs w:val="28"/>
          <w:lang w:val="en-US"/>
        </w:rPr>
        <w:t xml:space="preserve">2001. </w:t>
      </w:r>
      <w:r w:rsidRPr="00C8203A">
        <w:rPr>
          <w:szCs w:val="28"/>
        </w:rPr>
        <w:t>Т</w:t>
      </w:r>
      <w:r w:rsidRPr="00C8203A">
        <w:rPr>
          <w:szCs w:val="28"/>
          <w:lang w:val="en-US"/>
        </w:rPr>
        <w:t xml:space="preserve">.14. №11, </w:t>
      </w:r>
      <w:r w:rsidRPr="00C8203A">
        <w:rPr>
          <w:szCs w:val="28"/>
        </w:rPr>
        <w:t>С</w:t>
      </w:r>
      <w:r w:rsidRPr="00C8203A">
        <w:rPr>
          <w:szCs w:val="28"/>
          <w:lang w:val="en-US"/>
        </w:rPr>
        <w:t>. 1016-1021.</w:t>
      </w:r>
    </w:p>
    <w:p w:rsidR="00E5400B" w:rsidRPr="00CC2F02" w:rsidRDefault="00E5400B" w:rsidP="00AC56E8">
      <w:pPr>
        <w:widowControl w:val="0"/>
        <w:numPr>
          <w:ilvl w:val="0"/>
          <w:numId w:val="6"/>
        </w:numPr>
        <w:ind w:left="0" w:firstLine="360"/>
        <w:outlineLvl w:val="2"/>
        <w:rPr>
          <w:szCs w:val="28"/>
        </w:rPr>
      </w:pPr>
      <w:proofErr w:type="spellStart"/>
      <w:r w:rsidRPr="00CC2F02">
        <w:rPr>
          <w:szCs w:val="28"/>
          <w:lang w:val="en-US"/>
        </w:rPr>
        <w:t>Byer</w:t>
      </w:r>
      <w:proofErr w:type="spellEnd"/>
      <w:r w:rsidRPr="00CC2F02">
        <w:rPr>
          <w:szCs w:val="28"/>
          <w:lang w:val="en-US"/>
        </w:rPr>
        <w:t xml:space="preserve"> R.L., Bell W.E., Hodges E., Bloom A.L. Laser emission in ionized mercury: isotope shift, </w:t>
      </w:r>
      <w:proofErr w:type="spellStart"/>
      <w:r w:rsidRPr="00CC2F02">
        <w:rPr>
          <w:szCs w:val="28"/>
          <w:lang w:val="en-US"/>
        </w:rPr>
        <w:t>linewidth</w:t>
      </w:r>
      <w:proofErr w:type="spellEnd"/>
      <w:r w:rsidRPr="00CC2F02">
        <w:rPr>
          <w:szCs w:val="28"/>
          <w:lang w:val="en-US"/>
        </w:rPr>
        <w:t xml:space="preserve"> and precise wavelength</w:t>
      </w:r>
      <w:r w:rsidRPr="00153128">
        <w:rPr>
          <w:szCs w:val="28"/>
          <w:lang w:val="en-US"/>
        </w:rPr>
        <w:t xml:space="preserve"> // J. Opt. Soc. Am. 1965. </w:t>
      </w:r>
      <w:r w:rsidRPr="00CC2F02">
        <w:rPr>
          <w:szCs w:val="28"/>
        </w:rPr>
        <w:t xml:space="preserve">Vol.55. №12. </w:t>
      </w:r>
      <w:r w:rsidR="00672212">
        <w:rPr>
          <w:szCs w:val="28"/>
          <w:lang w:val="en-US"/>
        </w:rPr>
        <w:t>pp</w:t>
      </w:r>
      <w:r w:rsidRPr="00CC2F02">
        <w:rPr>
          <w:szCs w:val="28"/>
        </w:rPr>
        <w:t>.1598-1602.</w:t>
      </w:r>
    </w:p>
    <w:p w:rsidR="00E5400B" w:rsidRPr="00E5400B" w:rsidRDefault="00E5400B" w:rsidP="00E5400B">
      <w:pPr>
        <w:pStyle w:val="a3"/>
        <w:spacing w:before="0" w:beforeAutospacing="0" w:after="0" w:afterAutospacing="0" w:line="360" w:lineRule="auto"/>
        <w:jc w:val="center"/>
        <w:rPr>
          <w:rFonts w:eastAsia="MS Mincho"/>
          <w:b/>
          <w:sz w:val="28"/>
          <w:szCs w:val="28"/>
        </w:rPr>
      </w:pPr>
      <w:r w:rsidRPr="00F00937">
        <w:rPr>
          <w:rFonts w:eastAsia="MS Mincho"/>
          <w:b/>
          <w:sz w:val="28"/>
          <w:szCs w:val="28"/>
          <w:lang w:val="en-US"/>
        </w:rPr>
        <w:t>References</w:t>
      </w:r>
    </w:p>
    <w:p w:rsidR="00E5400B" w:rsidRPr="00CC2F02" w:rsidRDefault="00AE629C" w:rsidP="00A3407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Guseva</w:t>
      </w:r>
      <w:proofErr w:type="spellEnd"/>
      <w:r w:rsidRPr="00AE62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 w:rsidRPr="00AE62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V</w:t>
      </w:r>
      <w:r w:rsidRPr="00AE629C"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  <w:lang w:val="en-US"/>
        </w:rPr>
        <w:t>Kiselev</w:t>
      </w:r>
      <w:proofErr w:type="spellEnd"/>
      <w:r w:rsidRPr="00AE62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</w:t>
      </w:r>
      <w:r w:rsidRPr="00AE62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M</w:t>
      </w:r>
      <w:r w:rsidRPr="00AE629C"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  <w:lang w:val="en-US"/>
        </w:rPr>
        <w:t>Dorodov</w:t>
      </w:r>
      <w:proofErr w:type="spellEnd"/>
      <w:r w:rsidRPr="00AE62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</w:t>
      </w:r>
      <w:r w:rsidRPr="00AE62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V</w:t>
      </w:r>
      <w:r w:rsidRPr="00AE629C"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  <w:lang w:val="en-US"/>
        </w:rPr>
        <w:t>Mikheev</w:t>
      </w:r>
      <w:proofErr w:type="spellEnd"/>
      <w:r w:rsidRPr="00AE62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 w:rsidRPr="00AE62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M</w:t>
      </w:r>
      <w:r w:rsidRPr="00AE629C"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  <w:lang w:val="en-US"/>
        </w:rPr>
        <w:t>Morozov</w:t>
      </w:r>
      <w:proofErr w:type="spellEnd"/>
      <w:r w:rsidRPr="00AE62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 w:rsidRPr="00AE62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A</w:t>
      </w:r>
      <w:r w:rsidRPr="00AE629C">
        <w:rPr>
          <w:color w:val="000000"/>
          <w:sz w:val="28"/>
          <w:szCs w:val="28"/>
        </w:rPr>
        <w:t xml:space="preserve">. </w:t>
      </w:r>
      <w:r w:rsidR="00E5400B" w:rsidRPr="00E5400B">
        <w:rPr>
          <w:sz w:val="28"/>
          <w:szCs w:val="28"/>
          <w:lang w:val="en-US"/>
        </w:rPr>
        <w:t>In</w:t>
      </w:r>
      <w:proofErr w:type="spellStart"/>
      <w:r w:rsidR="00E5400B" w:rsidRPr="00E5400B">
        <w:rPr>
          <w:sz w:val="28"/>
          <w:szCs w:val="28"/>
        </w:rPr>
        <w:t>ž</w:t>
      </w:r>
      <w:r w:rsidR="00E5400B" w:rsidRPr="00E5400B">
        <w:rPr>
          <w:sz w:val="28"/>
          <w:szCs w:val="28"/>
          <w:lang w:val="en-US"/>
        </w:rPr>
        <w:t>enernyj</w:t>
      </w:r>
      <w:proofErr w:type="spellEnd"/>
      <w:r w:rsidR="00E5400B" w:rsidRPr="00E5400B">
        <w:rPr>
          <w:sz w:val="28"/>
          <w:szCs w:val="28"/>
        </w:rPr>
        <w:t xml:space="preserve"> </w:t>
      </w:r>
      <w:proofErr w:type="spellStart"/>
      <w:r w:rsidR="00E5400B" w:rsidRPr="00E5400B">
        <w:rPr>
          <w:sz w:val="28"/>
          <w:szCs w:val="28"/>
          <w:lang w:val="en-US"/>
        </w:rPr>
        <w:t>vestnik</w:t>
      </w:r>
      <w:proofErr w:type="spellEnd"/>
      <w:r w:rsidR="00E5400B" w:rsidRPr="00E5400B">
        <w:rPr>
          <w:sz w:val="28"/>
          <w:szCs w:val="28"/>
        </w:rPr>
        <w:t xml:space="preserve"> </w:t>
      </w:r>
      <w:r w:rsidR="00E5400B" w:rsidRPr="00E5400B">
        <w:rPr>
          <w:sz w:val="28"/>
          <w:szCs w:val="28"/>
          <w:lang w:val="en-US"/>
        </w:rPr>
        <w:t>Dona</w:t>
      </w:r>
      <w:r w:rsidR="00E5400B" w:rsidRPr="00E5400B">
        <w:rPr>
          <w:sz w:val="28"/>
          <w:szCs w:val="28"/>
        </w:rPr>
        <w:t xml:space="preserve"> (</w:t>
      </w:r>
      <w:proofErr w:type="spellStart"/>
      <w:r w:rsidR="00E5400B" w:rsidRPr="00E5400B">
        <w:rPr>
          <w:sz w:val="28"/>
          <w:szCs w:val="28"/>
          <w:lang w:val="en-US"/>
        </w:rPr>
        <w:t>Rus</w:t>
      </w:r>
      <w:proofErr w:type="spellEnd"/>
      <w:r w:rsidR="00E5400B" w:rsidRPr="00E5400B">
        <w:rPr>
          <w:sz w:val="28"/>
          <w:szCs w:val="28"/>
        </w:rPr>
        <w:t>)</w:t>
      </w:r>
      <w:r w:rsidR="00E5400B" w:rsidRPr="00CC2F02">
        <w:rPr>
          <w:sz w:val="28"/>
          <w:szCs w:val="28"/>
        </w:rPr>
        <w:t xml:space="preserve">, 2013, №1. </w:t>
      </w:r>
      <w:r w:rsidR="00E5400B" w:rsidRPr="00CC2F02">
        <w:rPr>
          <w:sz w:val="28"/>
          <w:szCs w:val="28"/>
          <w:lang w:val="en-US"/>
        </w:rPr>
        <w:t>URL</w:t>
      </w:r>
      <w:r w:rsidR="00E5400B" w:rsidRPr="00CC2F02">
        <w:rPr>
          <w:sz w:val="28"/>
          <w:szCs w:val="28"/>
        </w:rPr>
        <w:t xml:space="preserve">: </w:t>
      </w:r>
      <w:proofErr w:type="spellStart"/>
      <w:r w:rsidR="00E5400B" w:rsidRPr="00CC2F02">
        <w:rPr>
          <w:sz w:val="28"/>
          <w:szCs w:val="28"/>
        </w:rPr>
        <w:t>ivdon.ru</w:t>
      </w:r>
      <w:proofErr w:type="spellEnd"/>
      <w:r w:rsidR="00E5400B" w:rsidRPr="00CC2F0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</w:rPr>
        <w:t>ru</w:t>
      </w:r>
      <w:proofErr w:type="spellEnd"/>
      <w:r w:rsidR="00E5400B" w:rsidRPr="00CC2F0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</w:rPr>
        <w:t>magazine</w:t>
      </w:r>
      <w:proofErr w:type="spellEnd"/>
      <w:r w:rsidR="00E5400B" w:rsidRPr="00CC2F0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</w:rPr>
        <w:t>archive</w:t>
      </w:r>
      <w:proofErr w:type="spellEnd"/>
      <w:r w:rsidR="00E5400B" w:rsidRPr="00CC2F02">
        <w:rPr>
          <w:sz w:val="28"/>
          <w:szCs w:val="28"/>
        </w:rPr>
        <w:t>/n1y2013/1489</w:t>
      </w:r>
    </w:p>
    <w:p w:rsidR="00E5400B" w:rsidRPr="00CC2F02" w:rsidRDefault="00821A56" w:rsidP="00A34070">
      <w:pPr>
        <w:pStyle w:val="article-name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821A56">
        <w:rPr>
          <w:sz w:val="28"/>
          <w:szCs w:val="28"/>
          <w:lang w:val="en-US"/>
        </w:rPr>
        <w:t>Pimshin</w:t>
      </w:r>
      <w:proofErr w:type="spellEnd"/>
      <w:r w:rsidRPr="00821A56">
        <w:rPr>
          <w:sz w:val="28"/>
          <w:szCs w:val="28"/>
        </w:rPr>
        <w:t xml:space="preserve"> </w:t>
      </w:r>
      <w:proofErr w:type="spellStart"/>
      <w:r w:rsidRPr="00821A56">
        <w:rPr>
          <w:sz w:val="28"/>
          <w:szCs w:val="28"/>
          <w:lang w:val="en-US"/>
        </w:rPr>
        <w:t>Ju</w:t>
      </w:r>
      <w:proofErr w:type="spellEnd"/>
      <w:r w:rsidRPr="00821A56">
        <w:rPr>
          <w:sz w:val="28"/>
          <w:szCs w:val="28"/>
        </w:rPr>
        <w:t>.</w:t>
      </w:r>
      <w:r w:rsidRPr="00821A56">
        <w:rPr>
          <w:sz w:val="28"/>
          <w:szCs w:val="28"/>
          <w:lang w:val="en-US"/>
        </w:rPr>
        <w:t>I</w:t>
      </w:r>
      <w:r w:rsidRPr="00821A56">
        <w:rPr>
          <w:sz w:val="28"/>
          <w:szCs w:val="28"/>
        </w:rPr>
        <w:t xml:space="preserve">., </w:t>
      </w:r>
      <w:proofErr w:type="spellStart"/>
      <w:r w:rsidRPr="00821A56">
        <w:rPr>
          <w:sz w:val="28"/>
          <w:szCs w:val="28"/>
          <w:lang w:val="en-US"/>
        </w:rPr>
        <w:t>Zajarov</w:t>
      </w:r>
      <w:proofErr w:type="spellEnd"/>
      <w:r w:rsidRPr="00821A56">
        <w:rPr>
          <w:sz w:val="28"/>
          <w:szCs w:val="28"/>
        </w:rPr>
        <w:t xml:space="preserve"> </w:t>
      </w:r>
      <w:proofErr w:type="spellStart"/>
      <w:r w:rsidRPr="00821A56">
        <w:rPr>
          <w:sz w:val="28"/>
          <w:szCs w:val="28"/>
          <w:lang w:val="en-US"/>
        </w:rPr>
        <w:t>Ju</w:t>
      </w:r>
      <w:proofErr w:type="spellEnd"/>
      <w:r w:rsidRPr="00821A56">
        <w:rPr>
          <w:sz w:val="28"/>
          <w:szCs w:val="28"/>
        </w:rPr>
        <w:t>.</w:t>
      </w:r>
      <w:r w:rsidRPr="00821A56">
        <w:rPr>
          <w:sz w:val="28"/>
          <w:szCs w:val="28"/>
          <w:lang w:val="en-US"/>
        </w:rPr>
        <w:t>V</w:t>
      </w:r>
      <w:r w:rsidRPr="00821A56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  <w:lang w:val="en-US"/>
        </w:rPr>
        <w:t>Burdakov</w:t>
      </w:r>
      <w:proofErr w:type="spellEnd"/>
      <w:r w:rsidRPr="00821A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821A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 w:rsidRPr="00821A56">
        <w:rPr>
          <w:sz w:val="28"/>
          <w:szCs w:val="28"/>
        </w:rPr>
        <w:t xml:space="preserve">., </w:t>
      </w:r>
      <w:proofErr w:type="spellStart"/>
      <w:r w:rsidRPr="00821A56">
        <w:rPr>
          <w:sz w:val="28"/>
          <w:szCs w:val="28"/>
        </w:rPr>
        <w:t>Naumenko</w:t>
      </w:r>
      <w:proofErr w:type="spellEnd"/>
      <w:r w:rsidRPr="00821A56">
        <w:rPr>
          <w:sz w:val="28"/>
          <w:szCs w:val="28"/>
        </w:rPr>
        <w:t xml:space="preserve"> G.A., </w:t>
      </w:r>
      <w:proofErr w:type="spellStart"/>
      <w:r>
        <w:rPr>
          <w:sz w:val="28"/>
          <w:szCs w:val="28"/>
          <w:lang w:val="en-US"/>
        </w:rPr>
        <w:t>Postoj</w:t>
      </w:r>
      <w:proofErr w:type="spellEnd"/>
      <w:r w:rsidRPr="00821A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821A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</w:t>
      </w:r>
      <w:r w:rsidRPr="00821A56">
        <w:rPr>
          <w:sz w:val="28"/>
          <w:szCs w:val="28"/>
        </w:rPr>
        <w:t>.</w:t>
      </w:r>
      <w:r w:rsidR="00E5400B" w:rsidRPr="00E5400B">
        <w:rPr>
          <w:sz w:val="28"/>
          <w:szCs w:val="28"/>
        </w:rPr>
        <w:t xml:space="preserve"> </w:t>
      </w:r>
      <w:r w:rsidR="00E5400B" w:rsidRPr="00E5400B">
        <w:rPr>
          <w:sz w:val="28"/>
          <w:szCs w:val="28"/>
          <w:lang w:val="en-US"/>
        </w:rPr>
        <w:t>In</w:t>
      </w:r>
      <w:proofErr w:type="spellStart"/>
      <w:r w:rsidR="00E5400B" w:rsidRPr="00E5400B">
        <w:rPr>
          <w:sz w:val="28"/>
          <w:szCs w:val="28"/>
        </w:rPr>
        <w:t>ž</w:t>
      </w:r>
      <w:r w:rsidR="00E5400B" w:rsidRPr="00E5400B">
        <w:rPr>
          <w:sz w:val="28"/>
          <w:szCs w:val="28"/>
          <w:lang w:val="en-US"/>
        </w:rPr>
        <w:t>enernyj</w:t>
      </w:r>
      <w:proofErr w:type="spellEnd"/>
      <w:r w:rsidR="00E5400B" w:rsidRPr="00E5400B">
        <w:rPr>
          <w:sz w:val="28"/>
          <w:szCs w:val="28"/>
        </w:rPr>
        <w:t xml:space="preserve"> </w:t>
      </w:r>
      <w:proofErr w:type="spellStart"/>
      <w:r w:rsidR="00E5400B" w:rsidRPr="00E5400B">
        <w:rPr>
          <w:sz w:val="28"/>
          <w:szCs w:val="28"/>
          <w:lang w:val="en-US"/>
        </w:rPr>
        <w:t>vestnik</w:t>
      </w:r>
      <w:proofErr w:type="spellEnd"/>
      <w:r w:rsidR="00E5400B" w:rsidRPr="00E5400B">
        <w:rPr>
          <w:sz w:val="28"/>
          <w:szCs w:val="28"/>
        </w:rPr>
        <w:t xml:space="preserve"> </w:t>
      </w:r>
      <w:r w:rsidR="00E5400B" w:rsidRPr="00E5400B">
        <w:rPr>
          <w:sz w:val="28"/>
          <w:szCs w:val="28"/>
          <w:lang w:val="en-US"/>
        </w:rPr>
        <w:t>Dona</w:t>
      </w:r>
      <w:r w:rsidR="00E5400B" w:rsidRPr="00E5400B">
        <w:rPr>
          <w:sz w:val="28"/>
          <w:szCs w:val="28"/>
        </w:rPr>
        <w:t xml:space="preserve"> (</w:t>
      </w:r>
      <w:proofErr w:type="spellStart"/>
      <w:r w:rsidR="00E5400B" w:rsidRPr="00E5400B">
        <w:rPr>
          <w:sz w:val="28"/>
          <w:szCs w:val="28"/>
          <w:lang w:val="en-US"/>
        </w:rPr>
        <w:t>Rus</w:t>
      </w:r>
      <w:proofErr w:type="spellEnd"/>
      <w:r w:rsidR="00E5400B" w:rsidRPr="00E5400B">
        <w:rPr>
          <w:sz w:val="28"/>
          <w:szCs w:val="28"/>
        </w:rPr>
        <w:t>)</w:t>
      </w:r>
      <w:r w:rsidR="00E5400B" w:rsidRPr="00CC2F02">
        <w:rPr>
          <w:sz w:val="28"/>
          <w:szCs w:val="28"/>
        </w:rPr>
        <w:t xml:space="preserve">, 2016, №3. </w:t>
      </w:r>
      <w:r w:rsidR="00E5400B" w:rsidRPr="00CC2F02">
        <w:rPr>
          <w:sz w:val="28"/>
          <w:szCs w:val="28"/>
          <w:lang w:val="en-US"/>
        </w:rPr>
        <w:t>URL</w:t>
      </w:r>
      <w:r w:rsidR="00E5400B" w:rsidRPr="00CC2F02">
        <w:rPr>
          <w:sz w:val="28"/>
          <w:szCs w:val="28"/>
        </w:rPr>
        <w:t xml:space="preserve">: </w:t>
      </w:r>
      <w:proofErr w:type="spellStart"/>
      <w:r w:rsidR="00E5400B" w:rsidRPr="00CC2F02">
        <w:rPr>
          <w:sz w:val="28"/>
          <w:szCs w:val="28"/>
        </w:rPr>
        <w:t>ivdon.ru</w:t>
      </w:r>
      <w:proofErr w:type="spellEnd"/>
      <w:r w:rsidR="00E5400B" w:rsidRPr="00CC2F0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</w:rPr>
        <w:t>ru</w:t>
      </w:r>
      <w:proofErr w:type="spellEnd"/>
      <w:r w:rsidR="00E5400B" w:rsidRPr="00CC2F0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</w:rPr>
        <w:t>magazine</w:t>
      </w:r>
      <w:proofErr w:type="spellEnd"/>
      <w:r w:rsidR="00E5400B" w:rsidRPr="00CC2F02">
        <w:rPr>
          <w:sz w:val="28"/>
          <w:szCs w:val="28"/>
        </w:rPr>
        <w:t>/</w:t>
      </w:r>
      <w:proofErr w:type="spellStart"/>
      <w:r w:rsidR="00E5400B" w:rsidRPr="00CC2F02">
        <w:rPr>
          <w:sz w:val="28"/>
          <w:szCs w:val="28"/>
        </w:rPr>
        <w:t>archive</w:t>
      </w:r>
      <w:proofErr w:type="spellEnd"/>
      <w:r w:rsidR="00E5400B" w:rsidRPr="00CC2F02">
        <w:rPr>
          <w:sz w:val="28"/>
          <w:szCs w:val="28"/>
        </w:rPr>
        <w:t>/n3y2016/3667</w:t>
      </w:r>
    </w:p>
    <w:p w:rsidR="00E5400B" w:rsidRPr="00CC2F02" w:rsidRDefault="00821A56" w:rsidP="00A34070">
      <w:pPr>
        <w:pStyle w:val="article-name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Fesenko</w:t>
      </w:r>
      <w:proofErr w:type="spellEnd"/>
      <w:r w:rsidRPr="00821A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821A56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A</w:t>
      </w:r>
      <w:r w:rsidRPr="00821A56">
        <w:rPr>
          <w:color w:val="000000"/>
          <w:sz w:val="28"/>
          <w:szCs w:val="28"/>
          <w:lang w:val="en-US"/>
        </w:rPr>
        <w:t>.</w:t>
      </w:r>
      <w:r w:rsidR="00E5400B" w:rsidRPr="00821A56"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Chebotarev</w:t>
      </w:r>
      <w:proofErr w:type="spellEnd"/>
      <w:r w:rsidRPr="00821A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 w:rsidRPr="00821A56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D</w:t>
      </w:r>
      <w:r w:rsidRPr="00821A56">
        <w:rPr>
          <w:color w:val="000000"/>
          <w:sz w:val="28"/>
          <w:szCs w:val="28"/>
          <w:lang w:val="en-US"/>
        </w:rPr>
        <w:t xml:space="preserve">., </w:t>
      </w:r>
      <w:proofErr w:type="spellStart"/>
      <w:r>
        <w:rPr>
          <w:color w:val="000000"/>
          <w:sz w:val="28"/>
          <w:szCs w:val="28"/>
          <w:lang w:val="en-US"/>
        </w:rPr>
        <w:t>Latush</w:t>
      </w:r>
      <w:proofErr w:type="spellEnd"/>
      <w:r>
        <w:rPr>
          <w:color w:val="000000"/>
          <w:sz w:val="28"/>
          <w:szCs w:val="28"/>
          <w:lang w:val="en-US"/>
        </w:rPr>
        <w:t xml:space="preserve"> E.L.</w:t>
      </w:r>
      <w:r w:rsidR="00E5400B" w:rsidRPr="00821A56">
        <w:rPr>
          <w:sz w:val="28"/>
          <w:szCs w:val="28"/>
          <w:lang w:val="en-US"/>
        </w:rPr>
        <w:t xml:space="preserve"> </w:t>
      </w:r>
      <w:proofErr w:type="spellStart"/>
      <w:r w:rsidR="00E5400B" w:rsidRPr="00E5400B">
        <w:rPr>
          <w:sz w:val="28"/>
          <w:szCs w:val="28"/>
          <w:lang w:val="en-US"/>
        </w:rPr>
        <w:t>In</w:t>
      </w:r>
      <w:r w:rsidR="00E5400B" w:rsidRPr="00821A56">
        <w:rPr>
          <w:sz w:val="28"/>
          <w:szCs w:val="28"/>
          <w:lang w:val="en-US"/>
        </w:rPr>
        <w:t>ž</w:t>
      </w:r>
      <w:r w:rsidR="00E5400B" w:rsidRPr="00E5400B">
        <w:rPr>
          <w:sz w:val="28"/>
          <w:szCs w:val="28"/>
          <w:lang w:val="en-US"/>
        </w:rPr>
        <w:t>enernyj</w:t>
      </w:r>
      <w:proofErr w:type="spellEnd"/>
      <w:r w:rsidR="00E5400B" w:rsidRPr="00821A56">
        <w:rPr>
          <w:sz w:val="28"/>
          <w:szCs w:val="28"/>
          <w:lang w:val="en-US"/>
        </w:rPr>
        <w:t xml:space="preserve"> </w:t>
      </w:r>
      <w:proofErr w:type="spellStart"/>
      <w:r w:rsidR="00E5400B" w:rsidRPr="00E5400B">
        <w:rPr>
          <w:sz w:val="28"/>
          <w:szCs w:val="28"/>
          <w:lang w:val="en-US"/>
        </w:rPr>
        <w:t>vestnik</w:t>
      </w:r>
      <w:proofErr w:type="spellEnd"/>
      <w:r w:rsidR="00E5400B" w:rsidRPr="00821A56">
        <w:rPr>
          <w:sz w:val="28"/>
          <w:szCs w:val="28"/>
          <w:lang w:val="en-US"/>
        </w:rPr>
        <w:t xml:space="preserve"> </w:t>
      </w:r>
      <w:r w:rsidR="00E5400B" w:rsidRPr="00E5400B">
        <w:rPr>
          <w:sz w:val="28"/>
          <w:szCs w:val="28"/>
          <w:lang w:val="en-US"/>
        </w:rPr>
        <w:t>Dona</w:t>
      </w:r>
      <w:r w:rsidR="00E5400B" w:rsidRPr="00821A56">
        <w:rPr>
          <w:sz w:val="28"/>
          <w:szCs w:val="28"/>
          <w:lang w:val="en-US"/>
        </w:rPr>
        <w:t xml:space="preserve"> (</w:t>
      </w:r>
      <w:proofErr w:type="spellStart"/>
      <w:r w:rsidR="00E5400B" w:rsidRPr="00E5400B">
        <w:rPr>
          <w:sz w:val="28"/>
          <w:szCs w:val="28"/>
          <w:lang w:val="en-US"/>
        </w:rPr>
        <w:t>Rus</w:t>
      </w:r>
      <w:proofErr w:type="spellEnd"/>
      <w:r w:rsidR="00E5400B" w:rsidRPr="00821A56">
        <w:rPr>
          <w:sz w:val="28"/>
          <w:szCs w:val="28"/>
          <w:lang w:val="en-US"/>
        </w:rPr>
        <w:t xml:space="preserve">), 2007, №2. </w:t>
      </w:r>
      <w:r w:rsidR="00E5400B" w:rsidRPr="00CC2F02">
        <w:rPr>
          <w:sz w:val="28"/>
          <w:szCs w:val="28"/>
          <w:lang w:val="en-US"/>
        </w:rPr>
        <w:t>URL: ivdon.ru/</w:t>
      </w:r>
      <w:proofErr w:type="spellStart"/>
      <w:r w:rsidR="00E5400B" w:rsidRPr="00CC2F02">
        <w:rPr>
          <w:sz w:val="28"/>
          <w:szCs w:val="28"/>
          <w:lang w:val="en-US"/>
        </w:rPr>
        <w:t>ru</w:t>
      </w:r>
      <w:proofErr w:type="spellEnd"/>
      <w:r w:rsidR="00E5400B" w:rsidRPr="00CC2F02">
        <w:rPr>
          <w:sz w:val="28"/>
          <w:szCs w:val="28"/>
          <w:lang w:val="en-US"/>
        </w:rPr>
        <w:t>/magazine/archive/n2y2007/30</w:t>
      </w:r>
    </w:p>
    <w:p w:rsidR="00E5400B" w:rsidRPr="00672212" w:rsidRDefault="00E5400B" w:rsidP="00AC56E8">
      <w:pPr>
        <w:numPr>
          <w:ilvl w:val="0"/>
          <w:numId w:val="8"/>
        </w:numPr>
        <w:tabs>
          <w:tab w:val="left" w:pos="9355"/>
          <w:tab w:val="left" w:pos="9540"/>
        </w:tabs>
        <w:ind w:left="0" w:right="-5" w:firstLine="360"/>
        <w:rPr>
          <w:szCs w:val="28"/>
          <w:lang w:val="en-US"/>
        </w:rPr>
      </w:pPr>
      <w:proofErr w:type="spellStart"/>
      <w:r w:rsidRPr="00CC2F02">
        <w:rPr>
          <w:szCs w:val="28"/>
          <w:lang w:val="en-US"/>
        </w:rPr>
        <w:lastRenderedPageBreak/>
        <w:t>Ivanov</w:t>
      </w:r>
      <w:proofErr w:type="spellEnd"/>
      <w:r w:rsidRPr="00CC2F02">
        <w:rPr>
          <w:szCs w:val="28"/>
          <w:lang w:val="en-US"/>
        </w:rPr>
        <w:t xml:space="preserve"> I.G., </w:t>
      </w:r>
      <w:proofErr w:type="spellStart"/>
      <w:r w:rsidRPr="00CC2F02">
        <w:rPr>
          <w:szCs w:val="28"/>
          <w:lang w:val="en-US"/>
        </w:rPr>
        <w:t>Latush</w:t>
      </w:r>
      <w:proofErr w:type="spellEnd"/>
      <w:r w:rsidRPr="00CC2F02">
        <w:rPr>
          <w:szCs w:val="28"/>
          <w:lang w:val="en-US"/>
        </w:rPr>
        <w:t xml:space="preserve"> E.L., </w:t>
      </w:r>
      <w:proofErr w:type="spellStart"/>
      <w:proofErr w:type="gramStart"/>
      <w:r w:rsidRPr="00CC2F02">
        <w:rPr>
          <w:szCs w:val="28"/>
          <w:lang w:val="en-US"/>
        </w:rPr>
        <w:t>Sem</w:t>
      </w:r>
      <w:proofErr w:type="spellEnd"/>
      <w:proofErr w:type="gramEnd"/>
      <w:r w:rsidRPr="00CC2F02">
        <w:rPr>
          <w:szCs w:val="28"/>
          <w:lang w:val="en-US"/>
        </w:rPr>
        <w:t xml:space="preserve"> M.F. Metal </w:t>
      </w:r>
      <w:proofErr w:type="spellStart"/>
      <w:r w:rsidRPr="00CC2F02">
        <w:rPr>
          <w:szCs w:val="28"/>
          <w:lang w:val="en-US"/>
        </w:rPr>
        <w:t>Vapour</w:t>
      </w:r>
      <w:proofErr w:type="spellEnd"/>
      <w:r w:rsidRPr="00CC2F02">
        <w:rPr>
          <w:szCs w:val="28"/>
          <w:lang w:val="en-US"/>
        </w:rPr>
        <w:t xml:space="preserve"> Ion Lasers: Kinetic Processes and Gas Discharges. </w:t>
      </w:r>
      <w:proofErr w:type="spellStart"/>
      <w:r w:rsidRPr="00672212">
        <w:rPr>
          <w:szCs w:val="28"/>
          <w:lang w:val="en-US"/>
        </w:rPr>
        <w:t>Chichester</w:t>
      </w:r>
      <w:proofErr w:type="spellEnd"/>
      <w:r w:rsidRPr="00672212">
        <w:rPr>
          <w:szCs w:val="28"/>
          <w:lang w:val="en-US"/>
        </w:rPr>
        <w:t>-New York-Brisbane-Toronto-</w:t>
      </w:r>
      <w:proofErr w:type="spellStart"/>
      <w:r w:rsidRPr="00672212">
        <w:rPr>
          <w:szCs w:val="28"/>
          <w:lang w:val="en-US"/>
        </w:rPr>
        <w:t>Singapure</w:t>
      </w:r>
      <w:proofErr w:type="spellEnd"/>
      <w:r w:rsidRPr="00672212">
        <w:rPr>
          <w:szCs w:val="28"/>
          <w:lang w:val="en-US"/>
        </w:rPr>
        <w:t xml:space="preserve">: John </w:t>
      </w:r>
      <w:proofErr w:type="spellStart"/>
      <w:r w:rsidRPr="00672212">
        <w:rPr>
          <w:szCs w:val="28"/>
          <w:lang w:val="en-US"/>
        </w:rPr>
        <w:t>Willey&amp;Sons</w:t>
      </w:r>
      <w:proofErr w:type="spellEnd"/>
      <w:r w:rsidRPr="00672212">
        <w:rPr>
          <w:szCs w:val="28"/>
          <w:lang w:val="en-US"/>
        </w:rPr>
        <w:t>. 1996. 285 p.</w:t>
      </w:r>
    </w:p>
    <w:p w:rsidR="00E5400B" w:rsidRPr="00AC56E8" w:rsidRDefault="00E5400B" w:rsidP="00AC56E8">
      <w:pPr>
        <w:numPr>
          <w:ilvl w:val="0"/>
          <w:numId w:val="8"/>
        </w:numPr>
        <w:tabs>
          <w:tab w:val="left" w:pos="9355"/>
          <w:tab w:val="left" w:pos="9540"/>
        </w:tabs>
        <w:ind w:left="0" w:right="-5" w:firstLine="360"/>
        <w:rPr>
          <w:szCs w:val="28"/>
          <w:lang w:val="en-US"/>
        </w:rPr>
      </w:pPr>
      <w:proofErr w:type="spellStart"/>
      <w:r w:rsidRPr="00CC2F02">
        <w:rPr>
          <w:color w:val="000000"/>
          <w:szCs w:val="28"/>
          <w:lang w:val="en-US"/>
        </w:rPr>
        <w:t>Zinchenko</w:t>
      </w:r>
      <w:proofErr w:type="spellEnd"/>
      <w:r w:rsidRPr="00CC2F02">
        <w:rPr>
          <w:color w:val="000000"/>
          <w:szCs w:val="28"/>
          <w:lang w:val="en-US"/>
        </w:rPr>
        <w:t xml:space="preserve"> S.P., </w:t>
      </w:r>
      <w:proofErr w:type="spellStart"/>
      <w:r w:rsidRPr="00CC2F02">
        <w:rPr>
          <w:color w:val="000000"/>
          <w:szCs w:val="28"/>
          <w:lang w:val="en-US"/>
        </w:rPr>
        <w:t>Ivanov</w:t>
      </w:r>
      <w:proofErr w:type="spellEnd"/>
      <w:r w:rsidRPr="00CC2F02">
        <w:rPr>
          <w:color w:val="000000"/>
          <w:szCs w:val="28"/>
          <w:lang w:val="en-US"/>
        </w:rPr>
        <w:t xml:space="preserve"> I.G. </w:t>
      </w:r>
      <w:r w:rsidR="00AC56E8" w:rsidRPr="00091A4F">
        <w:rPr>
          <w:iCs/>
          <w:lang w:val="en-US"/>
        </w:rPr>
        <w:t>Quantum Electron</w:t>
      </w:r>
      <w:r w:rsidR="00AC56E8">
        <w:rPr>
          <w:iCs/>
          <w:lang w:val="en-US"/>
        </w:rPr>
        <w:t>ics</w:t>
      </w:r>
      <w:r w:rsidR="00AC56E8" w:rsidRPr="00091A4F">
        <w:rPr>
          <w:lang w:val="en-US"/>
        </w:rPr>
        <w:t xml:space="preserve">, 2012, </w:t>
      </w:r>
      <w:r w:rsidR="00AC56E8">
        <w:rPr>
          <w:lang w:val="en-US"/>
        </w:rPr>
        <w:t>Vol.</w:t>
      </w:r>
      <w:r w:rsidR="00AC56E8" w:rsidRPr="00AC56E8">
        <w:rPr>
          <w:bCs/>
          <w:lang w:val="en-US"/>
        </w:rPr>
        <w:t>42</w:t>
      </w:r>
      <w:r w:rsidR="00AC56E8">
        <w:rPr>
          <w:bCs/>
          <w:lang w:val="en-US"/>
        </w:rPr>
        <w:t>.</w:t>
      </w:r>
      <w:r w:rsidR="00AC56E8" w:rsidRPr="00091A4F">
        <w:rPr>
          <w:lang w:val="en-US"/>
        </w:rPr>
        <w:t xml:space="preserve"> </w:t>
      </w:r>
      <w:r w:rsidR="00AC56E8">
        <w:rPr>
          <w:lang w:val="en-US"/>
        </w:rPr>
        <w:t xml:space="preserve">No </w:t>
      </w:r>
      <w:r w:rsidR="00AC56E8" w:rsidRPr="00091A4F">
        <w:rPr>
          <w:lang w:val="en-US"/>
        </w:rPr>
        <w:t>6,</w:t>
      </w:r>
      <w:r w:rsidR="00AC56E8" w:rsidRPr="00AC56E8">
        <w:rPr>
          <w:lang w:val="en-US"/>
        </w:rPr>
        <w:t xml:space="preserve"> </w:t>
      </w:r>
      <w:r w:rsidR="00672212">
        <w:rPr>
          <w:lang w:val="en-US"/>
        </w:rPr>
        <w:t>pp</w:t>
      </w:r>
      <w:r w:rsidR="00AC56E8">
        <w:rPr>
          <w:lang w:val="en-US"/>
        </w:rPr>
        <w:t>.5</w:t>
      </w:r>
      <w:r w:rsidR="00AC56E8" w:rsidRPr="00AC56E8">
        <w:rPr>
          <w:lang w:val="en-US"/>
        </w:rPr>
        <w:t>18</w:t>
      </w:r>
      <w:r w:rsidR="00AC56E8">
        <w:rPr>
          <w:lang w:val="en-US"/>
        </w:rPr>
        <w:t>-</w:t>
      </w:r>
      <w:r w:rsidR="00AC56E8" w:rsidRPr="00AC56E8">
        <w:rPr>
          <w:lang w:val="en-US"/>
        </w:rPr>
        <w:t>523</w:t>
      </w:r>
      <w:r w:rsidRPr="00AC56E8">
        <w:rPr>
          <w:color w:val="000000"/>
          <w:szCs w:val="28"/>
          <w:lang w:val="en-US"/>
        </w:rPr>
        <w:t>.</w:t>
      </w:r>
    </w:p>
    <w:p w:rsidR="00E5400B" w:rsidRDefault="00E5400B" w:rsidP="00AC56E8">
      <w:pPr>
        <w:widowControl w:val="0"/>
        <w:numPr>
          <w:ilvl w:val="0"/>
          <w:numId w:val="8"/>
        </w:numPr>
        <w:ind w:left="0" w:firstLine="360"/>
        <w:outlineLvl w:val="2"/>
        <w:rPr>
          <w:szCs w:val="28"/>
        </w:rPr>
      </w:pPr>
      <w:proofErr w:type="spellStart"/>
      <w:r w:rsidRPr="00CC2F02">
        <w:rPr>
          <w:szCs w:val="28"/>
          <w:lang w:val="en-US"/>
        </w:rPr>
        <w:t>Strokan</w:t>
      </w:r>
      <w:proofErr w:type="spellEnd"/>
      <w:r w:rsidRPr="00CC2F02">
        <w:rPr>
          <w:szCs w:val="28"/>
          <w:lang w:val="en-US"/>
        </w:rPr>
        <w:t xml:space="preserve"> G.P. </w:t>
      </w:r>
      <w:proofErr w:type="spellStart"/>
      <w:r w:rsidRPr="00CC2F02">
        <w:rPr>
          <w:szCs w:val="28"/>
          <w:lang w:val="en-US"/>
        </w:rPr>
        <w:t>Sov.Phys.-Techn.Physics</w:t>
      </w:r>
      <w:proofErr w:type="spellEnd"/>
      <w:r w:rsidRPr="00CC2F02">
        <w:rPr>
          <w:szCs w:val="28"/>
          <w:lang w:val="en-US"/>
        </w:rPr>
        <w:t xml:space="preserve">. 2008. </w:t>
      </w:r>
      <w:r w:rsidR="00672212">
        <w:rPr>
          <w:szCs w:val="28"/>
          <w:lang w:val="en-US"/>
        </w:rPr>
        <w:t>Vol</w:t>
      </w:r>
      <w:r w:rsidRPr="00672212">
        <w:rPr>
          <w:szCs w:val="28"/>
          <w:lang w:val="en-US"/>
        </w:rPr>
        <w:t>.</w:t>
      </w:r>
      <w:r w:rsidRPr="00CC2F02">
        <w:rPr>
          <w:szCs w:val="28"/>
        </w:rPr>
        <w:t xml:space="preserve">78. №2. </w:t>
      </w:r>
      <w:r w:rsidR="00672212">
        <w:rPr>
          <w:szCs w:val="28"/>
          <w:lang w:val="en-US"/>
        </w:rPr>
        <w:t>pp</w:t>
      </w:r>
      <w:r w:rsidRPr="00CC2F02">
        <w:rPr>
          <w:szCs w:val="28"/>
        </w:rPr>
        <w:t>.91-94</w:t>
      </w:r>
      <w:r w:rsidRPr="00CC2F02">
        <w:rPr>
          <w:szCs w:val="28"/>
          <w:lang w:val="fr-FR"/>
        </w:rPr>
        <w:t xml:space="preserve"> (in Russian).</w:t>
      </w:r>
    </w:p>
    <w:p w:rsidR="00E5400B" w:rsidRPr="00CC2F02" w:rsidRDefault="00E5400B" w:rsidP="00AC56E8">
      <w:pPr>
        <w:widowControl w:val="0"/>
        <w:numPr>
          <w:ilvl w:val="0"/>
          <w:numId w:val="8"/>
        </w:numPr>
        <w:ind w:left="0" w:firstLine="360"/>
        <w:outlineLvl w:val="2"/>
        <w:rPr>
          <w:szCs w:val="28"/>
        </w:rPr>
      </w:pPr>
      <w:proofErr w:type="spellStart"/>
      <w:r w:rsidRPr="00CC2F02">
        <w:rPr>
          <w:szCs w:val="28"/>
          <w:lang w:val="en-US"/>
        </w:rPr>
        <w:t>Ryazanov</w:t>
      </w:r>
      <w:proofErr w:type="spellEnd"/>
      <w:r w:rsidRPr="00CC2F02">
        <w:rPr>
          <w:szCs w:val="28"/>
          <w:lang w:val="en-US"/>
        </w:rPr>
        <w:t xml:space="preserve"> A.V., </w:t>
      </w:r>
      <w:proofErr w:type="spellStart"/>
      <w:r w:rsidRPr="00CC2F02">
        <w:rPr>
          <w:bCs/>
          <w:szCs w:val="28"/>
          <w:lang w:val="en-US"/>
        </w:rPr>
        <w:t>Ivanov</w:t>
      </w:r>
      <w:proofErr w:type="spellEnd"/>
      <w:r w:rsidRPr="00CC2F02">
        <w:rPr>
          <w:bCs/>
          <w:szCs w:val="28"/>
          <w:lang w:val="en-US"/>
        </w:rPr>
        <w:t xml:space="preserve"> I.G</w:t>
      </w:r>
      <w:r w:rsidRPr="00CC2F02">
        <w:rPr>
          <w:szCs w:val="28"/>
          <w:lang w:val="en-US"/>
        </w:rPr>
        <w:t xml:space="preserve">., </w:t>
      </w:r>
      <w:proofErr w:type="spellStart"/>
      <w:r w:rsidRPr="00CC2F02">
        <w:rPr>
          <w:szCs w:val="28"/>
          <w:lang w:val="en-US"/>
        </w:rPr>
        <w:t>Privalov</w:t>
      </w:r>
      <w:proofErr w:type="spellEnd"/>
      <w:r w:rsidRPr="00CC2F02">
        <w:rPr>
          <w:szCs w:val="28"/>
          <w:lang w:val="en-US"/>
        </w:rPr>
        <w:t xml:space="preserve"> V.E. </w:t>
      </w:r>
      <w:r w:rsidRPr="00AC56E8">
        <w:rPr>
          <w:szCs w:val="28"/>
          <w:lang w:val="en-US"/>
        </w:rPr>
        <w:t xml:space="preserve">Optical Memory and Neural Networks (Information Optics). </w:t>
      </w:r>
      <w:r w:rsidRPr="00CC2F02">
        <w:rPr>
          <w:szCs w:val="28"/>
        </w:rPr>
        <w:t xml:space="preserve">2014. </w:t>
      </w:r>
      <w:proofErr w:type="spellStart"/>
      <w:r w:rsidRPr="00CC2F02">
        <w:rPr>
          <w:szCs w:val="28"/>
        </w:rPr>
        <w:t>Vol</w:t>
      </w:r>
      <w:proofErr w:type="spellEnd"/>
      <w:r w:rsidRPr="00CC2F02">
        <w:rPr>
          <w:szCs w:val="28"/>
        </w:rPr>
        <w:t>. 23. N</w:t>
      </w:r>
      <w:r w:rsidR="00AC56E8">
        <w:rPr>
          <w:szCs w:val="28"/>
          <w:lang w:val="en-US"/>
        </w:rPr>
        <w:t>o</w:t>
      </w:r>
      <w:r w:rsidRPr="00CC2F02">
        <w:rPr>
          <w:szCs w:val="28"/>
        </w:rPr>
        <w:t xml:space="preserve"> 3. pp.177-184.</w:t>
      </w:r>
    </w:p>
    <w:p w:rsidR="00E5400B" w:rsidRPr="00CC2F02" w:rsidRDefault="00E5400B" w:rsidP="00AC56E8">
      <w:pPr>
        <w:numPr>
          <w:ilvl w:val="0"/>
          <w:numId w:val="8"/>
        </w:numPr>
        <w:ind w:left="0" w:firstLine="360"/>
        <w:rPr>
          <w:color w:val="000000"/>
          <w:szCs w:val="28"/>
        </w:rPr>
      </w:pPr>
      <w:proofErr w:type="spellStart"/>
      <w:r w:rsidRPr="00CC2F02">
        <w:rPr>
          <w:color w:val="000000"/>
          <w:szCs w:val="28"/>
          <w:lang w:val="en-US"/>
        </w:rPr>
        <w:t>Ivanov</w:t>
      </w:r>
      <w:proofErr w:type="spellEnd"/>
      <w:r w:rsidRPr="00CC2F02">
        <w:rPr>
          <w:color w:val="000000"/>
          <w:szCs w:val="28"/>
          <w:lang w:val="en-US"/>
        </w:rPr>
        <w:t xml:space="preserve"> I.G. Proc. </w:t>
      </w:r>
      <w:r w:rsidRPr="00AC56E8">
        <w:rPr>
          <w:color w:val="000000"/>
          <w:szCs w:val="28"/>
          <w:lang w:val="en-US"/>
        </w:rPr>
        <w:t>SPIE. 2004. Vol. 5483.</w:t>
      </w:r>
      <w:r w:rsidR="00672212">
        <w:rPr>
          <w:color w:val="000000"/>
          <w:szCs w:val="28"/>
          <w:lang w:val="en-US"/>
        </w:rPr>
        <w:t>pp</w:t>
      </w:r>
      <w:r w:rsidRPr="00CC2F02">
        <w:rPr>
          <w:color w:val="000000"/>
          <w:szCs w:val="28"/>
        </w:rPr>
        <w:t>. 104-119.</w:t>
      </w:r>
    </w:p>
    <w:p w:rsidR="00E5400B" w:rsidRPr="00672212" w:rsidRDefault="00E5400B" w:rsidP="00AC56E8">
      <w:pPr>
        <w:widowControl w:val="0"/>
        <w:numPr>
          <w:ilvl w:val="0"/>
          <w:numId w:val="8"/>
        </w:numPr>
        <w:ind w:left="0" w:firstLine="360"/>
        <w:outlineLvl w:val="2"/>
        <w:rPr>
          <w:szCs w:val="28"/>
          <w:lang w:val="en-US"/>
        </w:rPr>
      </w:pPr>
      <w:proofErr w:type="spellStart"/>
      <w:r w:rsidRPr="00AC56E8">
        <w:rPr>
          <w:color w:val="000000"/>
          <w:szCs w:val="28"/>
          <w:lang w:val="en-US"/>
        </w:rPr>
        <w:t>Ivanov</w:t>
      </w:r>
      <w:proofErr w:type="spellEnd"/>
      <w:r w:rsidRPr="00AC56E8">
        <w:rPr>
          <w:color w:val="000000"/>
          <w:szCs w:val="28"/>
          <w:lang w:val="en-US"/>
        </w:rPr>
        <w:t xml:space="preserve"> I.G., </w:t>
      </w:r>
      <w:proofErr w:type="spellStart"/>
      <w:proofErr w:type="gramStart"/>
      <w:r w:rsidRPr="00AC56E8">
        <w:rPr>
          <w:color w:val="000000"/>
          <w:szCs w:val="28"/>
          <w:lang w:val="en-US"/>
        </w:rPr>
        <w:t>Sem</w:t>
      </w:r>
      <w:proofErr w:type="spellEnd"/>
      <w:proofErr w:type="gramEnd"/>
      <w:r w:rsidRPr="00AC56E8">
        <w:rPr>
          <w:color w:val="000000"/>
          <w:szCs w:val="28"/>
          <w:lang w:val="en-US"/>
        </w:rPr>
        <w:t xml:space="preserve"> M.F. </w:t>
      </w:r>
      <w:proofErr w:type="spellStart"/>
      <w:r w:rsidRPr="00AC56E8">
        <w:rPr>
          <w:szCs w:val="28"/>
          <w:lang w:val="en-US"/>
        </w:rPr>
        <w:t>Optika</w:t>
      </w:r>
      <w:proofErr w:type="spellEnd"/>
      <w:r w:rsidRPr="00AC56E8">
        <w:rPr>
          <w:szCs w:val="28"/>
          <w:lang w:val="en-US"/>
        </w:rPr>
        <w:t xml:space="preserve"> </w:t>
      </w:r>
      <w:proofErr w:type="spellStart"/>
      <w:r w:rsidRPr="00AC56E8">
        <w:rPr>
          <w:szCs w:val="28"/>
          <w:lang w:val="en-US"/>
        </w:rPr>
        <w:t>Atmosfery</w:t>
      </w:r>
      <w:proofErr w:type="spellEnd"/>
      <w:r w:rsidRPr="00AC56E8">
        <w:rPr>
          <w:szCs w:val="28"/>
          <w:lang w:val="en-US"/>
        </w:rPr>
        <w:t xml:space="preserve"> </w:t>
      </w:r>
      <w:proofErr w:type="spellStart"/>
      <w:r w:rsidRPr="00AC56E8">
        <w:rPr>
          <w:szCs w:val="28"/>
          <w:lang w:val="en-US"/>
        </w:rPr>
        <w:t>i</w:t>
      </w:r>
      <w:proofErr w:type="spellEnd"/>
      <w:r w:rsidRPr="00AC56E8">
        <w:rPr>
          <w:szCs w:val="28"/>
          <w:lang w:val="en-US"/>
        </w:rPr>
        <w:t xml:space="preserve"> </w:t>
      </w:r>
      <w:proofErr w:type="spellStart"/>
      <w:r w:rsidRPr="00AC56E8">
        <w:rPr>
          <w:szCs w:val="28"/>
          <w:lang w:val="en-US"/>
        </w:rPr>
        <w:t>Okeana</w:t>
      </w:r>
      <w:proofErr w:type="spellEnd"/>
      <w:r w:rsidRPr="00AC56E8">
        <w:rPr>
          <w:szCs w:val="28"/>
          <w:lang w:val="en-US"/>
        </w:rPr>
        <w:t xml:space="preserve">. </w:t>
      </w:r>
      <w:r w:rsidRPr="00672212">
        <w:rPr>
          <w:szCs w:val="28"/>
          <w:lang w:val="en-US"/>
        </w:rPr>
        <w:t xml:space="preserve">2001. Vol. 14, No.11, </w:t>
      </w:r>
      <w:r w:rsidR="00672212">
        <w:rPr>
          <w:szCs w:val="28"/>
          <w:lang w:val="en-US"/>
        </w:rPr>
        <w:t>pp</w:t>
      </w:r>
      <w:r w:rsidRPr="00672212">
        <w:rPr>
          <w:szCs w:val="28"/>
          <w:lang w:val="en-US"/>
        </w:rPr>
        <w:t>.1016-</w:t>
      </w:r>
      <w:r w:rsidR="00876B42" w:rsidRPr="00672212">
        <w:rPr>
          <w:szCs w:val="28"/>
          <w:lang w:val="en-US"/>
        </w:rPr>
        <w:t>10</w:t>
      </w:r>
      <w:r w:rsidRPr="00672212">
        <w:rPr>
          <w:szCs w:val="28"/>
          <w:lang w:val="en-US"/>
        </w:rPr>
        <w:t xml:space="preserve">21. </w:t>
      </w:r>
      <w:r w:rsidRPr="00AC56E8">
        <w:rPr>
          <w:szCs w:val="28"/>
          <w:lang w:val="fr-FR"/>
        </w:rPr>
        <w:t>(in Russian).</w:t>
      </w:r>
    </w:p>
    <w:p w:rsidR="00E5400B" w:rsidRPr="00CC2F02" w:rsidRDefault="00E5400B" w:rsidP="00AC56E8">
      <w:pPr>
        <w:widowControl w:val="0"/>
        <w:numPr>
          <w:ilvl w:val="0"/>
          <w:numId w:val="8"/>
        </w:numPr>
        <w:ind w:left="0" w:firstLine="360"/>
        <w:outlineLvl w:val="2"/>
        <w:rPr>
          <w:szCs w:val="28"/>
        </w:rPr>
      </w:pPr>
      <w:proofErr w:type="spellStart"/>
      <w:r w:rsidRPr="00CC2F02">
        <w:rPr>
          <w:szCs w:val="28"/>
          <w:lang w:val="en-US"/>
        </w:rPr>
        <w:t>Byer</w:t>
      </w:r>
      <w:proofErr w:type="spellEnd"/>
      <w:r w:rsidRPr="00CC2F02">
        <w:rPr>
          <w:szCs w:val="28"/>
          <w:lang w:val="en-US"/>
        </w:rPr>
        <w:t xml:space="preserve"> R.L., </w:t>
      </w:r>
      <w:smartTag w:uri="urn:schemas-microsoft-com:office:smarttags" w:element="City">
        <w:smartTag w:uri="urn:schemas-microsoft-com:office:smarttags" w:element="place">
          <w:r w:rsidRPr="00CC2F02">
            <w:rPr>
              <w:szCs w:val="28"/>
              <w:lang w:val="en-US"/>
            </w:rPr>
            <w:t>Bell</w:t>
          </w:r>
        </w:smartTag>
      </w:smartTag>
      <w:r w:rsidRPr="00CC2F02">
        <w:rPr>
          <w:szCs w:val="28"/>
          <w:lang w:val="en-US"/>
        </w:rPr>
        <w:t xml:space="preserve"> W.E., Hodges E., Bloom A.L. </w:t>
      </w:r>
      <w:r w:rsidRPr="00AC56E8">
        <w:rPr>
          <w:szCs w:val="28"/>
          <w:lang w:val="en-US"/>
        </w:rPr>
        <w:t xml:space="preserve">J. Opt. Soc. Am. 1965. </w:t>
      </w:r>
      <w:r w:rsidRPr="00CC2F02">
        <w:rPr>
          <w:szCs w:val="28"/>
        </w:rPr>
        <w:t xml:space="preserve">Vol.55. </w:t>
      </w:r>
      <w:r w:rsidR="00AC56E8">
        <w:rPr>
          <w:szCs w:val="28"/>
          <w:lang w:val="en-US"/>
        </w:rPr>
        <w:t>No</w:t>
      </w:r>
      <w:r w:rsidRPr="00CC2F02">
        <w:rPr>
          <w:szCs w:val="28"/>
        </w:rPr>
        <w:t xml:space="preserve">12. </w:t>
      </w:r>
      <w:proofErr w:type="gramStart"/>
      <w:r w:rsidR="00672212">
        <w:rPr>
          <w:szCs w:val="28"/>
          <w:lang w:val="en-US"/>
        </w:rPr>
        <w:t>pp</w:t>
      </w:r>
      <w:r w:rsidRPr="00CC2F02">
        <w:rPr>
          <w:szCs w:val="28"/>
        </w:rPr>
        <w:t>.1598-1602</w:t>
      </w:r>
      <w:proofErr w:type="gramEnd"/>
      <w:r w:rsidRPr="00CC2F02">
        <w:rPr>
          <w:szCs w:val="28"/>
        </w:rPr>
        <w:t>.</w:t>
      </w:r>
    </w:p>
    <w:sectPr w:rsidR="00E5400B" w:rsidRPr="00CC2F02" w:rsidSect="004A53A0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C2" w:rsidRPr="006768CD" w:rsidRDefault="00C62DC2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1">
    <w:p w:rsidR="00C62DC2" w:rsidRPr="006768CD" w:rsidRDefault="00C62DC2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42" w:rsidRDefault="003F0EB6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3F0EB6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876B42" w:rsidRPr="00327213" w:rsidRDefault="00876B42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="00825ED9">
      <w:rPr>
        <w:color w:val="107DE6"/>
        <w:sz w:val="20"/>
        <w:szCs w:val="20"/>
        <w:shd w:val="clear" w:color="auto" w:fill="FFFFFF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C2" w:rsidRPr="006768CD" w:rsidRDefault="00C62DC2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1">
    <w:p w:rsidR="00C62DC2" w:rsidRPr="006768CD" w:rsidRDefault="00C62DC2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42" w:rsidRPr="007B084A" w:rsidRDefault="00876B42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3F0EB6" w:rsidRPr="003F0EB6">
      <w:rPr>
        <w:b/>
        <w:noProof/>
        <w:color w:val="107DE6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.65pt;margin-top:-3.55pt;width:18.5pt;height:29.2pt;z-index:251658752;mso-position-horizontal-relative:text;mso-position-vertical-relative:text">
          <v:imagedata r:id="rId1" o:title="ivd_logo"/>
          <w10:wrap type="square"/>
        </v:shape>
      </w:pic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825ED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825ED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876B42" w:rsidRPr="001F7DE1" w:rsidRDefault="00876B42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825ED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825ED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825ED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825ED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825ED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825ED9" w:rsidRPr="00825ED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825ED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825ED9" w:rsidRPr="00825ED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825ED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1F7DE1" w:rsidRPr="001F7DE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3694</w:t>
    </w:r>
  </w:p>
  <w:p w:rsidR="00876B42" w:rsidRPr="00630289" w:rsidRDefault="00876B42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876B42" w:rsidRPr="00E5519B" w:rsidRDefault="003F0EB6" w:rsidP="00EE5198">
    <w:pPr>
      <w:pStyle w:val="af5"/>
      <w:rPr>
        <w:b/>
        <w:bCs/>
        <w:color w:val="000080"/>
        <w:sz w:val="24"/>
        <w:u w:color="000080"/>
      </w:rPr>
    </w:pPr>
    <w:r w:rsidRPr="003F0EB6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9F1"/>
    <w:multiLevelType w:val="hybridMultilevel"/>
    <w:tmpl w:val="766EDD8A"/>
    <w:lvl w:ilvl="0" w:tplc="C8FC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869EE"/>
    <w:multiLevelType w:val="hybridMultilevel"/>
    <w:tmpl w:val="954AC660"/>
    <w:lvl w:ilvl="0" w:tplc="C8FC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25CA0"/>
    <w:multiLevelType w:val="hybridMultilevel"/>
    <w:tmpl w:val="4C967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CF1E86"/>
    <w:multiLevelType w:val="hybridMultilevel"/>
    <w:tmpl w:val="E0EE8422"/>
    <w:lvl w:ilvl="0" w:tplc="C8FC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127E"/>
    <w:rsid w:val="00001DF8"/>
    <w:rsid w:val="00005D57"/>
    <w:rsid w:val="000150DA"/>
    <w:rsid w:val="00025D19"/>
    <w:rsid w:val="00032068"/>
    <w:rsid w:val="00033347"/>
    <w:rsid w:val="0003793C"/>
    <w:rsid w:val="000404B7"/>
    <w:rsid w:val="00042CFE"/>
    <w:rsid w:val="00047CEE"/>
    <w:rsid w:val="00092DD5"/>
    <w:rsid w:val="000A5E85"/>
    <w:rsid w:val="000B736B"/>
    <w:rsid w:val="000D00AA"/>
    <w:rsid w:val="000D43F0"/>
    <w:rsid w:val="000D6776"/>
    <w:rsid w:val="000D6E46"/>
    <w:rsid w:val="000E4FBF"/>
    <w:rsid w:val="000E69BA"/>
    <w:rsid w:val="000F1DAA"/>
    <w:rsid w:val="00101B48"/>
    <w:rsid w:val="0010490C"/>
    <w:rsid w:val="00106148"/>
    <w:rsid w:val="00112D76"/>
    <w:rsid w:val="00137333"/>
    <w:rsid w:val="00144EF4"/>
    <w:rsid w:val="00152C00"/>
    <w:rsid w:val="0016645B"/>
    <w:rsid w:val="00175410"/>
    <w:rsid w:val="00176005"/>
    <w:rsid w:val="001F7DE1"/>
    <w:rsid w:val="00206755"/>
    <w:rsid w:val="00211D5F"/>
    <w:rsid w:val="00222CC9"/>
    <w:rsid w:val="00242697"/>
    <w:rsid w:val="002512BD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76FA"/>
    <w:rsid w:val="002C7E15"/>
    <w:rsid w:val="002D293C"/>
    <w:rsid w:val="002D704A"/>
    <w:rsid w:val="002F0BC9"/>
    <w:rsid w:val="002F613F"/>
    <w:rsid w:val="002F6307"/>
    <w:rsid w:val="002F6D4A"/>
    <w:rsid w:val="0030648C"/>
    <w:rsid w:val="00311291"/>
    <w:rsid w:val="00327213"/>
    <w:rsid w:val="00335CD9"/>
    <w:rsid w:val="00340479"/>
    <w:rsid w:val="00355EFC"/>
    <w:rsid w:val="00392676"/>
    <w:rsid w:val="003A0929"/>
    <w:rsid w:val="003C7C13"/>
    <w:rsid w:val="003D1B22"/>
    <w:rsid w:val="003D3E56"/>
    <w:rsid w:val="003D544B"/>
    <w:rsid w:val="003E76B7"/>
    <w:rsid w:val="003F0EB6"/>
    <w:rsid w:val="004017CC"/>
    <w:rsid w:val="00404201"/>
    <w:rsid w:val="00404C6F"/>
    <w:rsid w:val="00404E8E"/>
    <w:rsid w:val="00410B93"/>
    <w:rsid w:val="004126FE"/>
    <w:rsid w:val="0044061B"/>
    <w:rsid w:val="00487145"/>
    <w:rsid w:val="0049458D"/>
    <w:rsid w:val="004A1D9A"/>
    <w:rsid w:val="004A53A0"/>
    <w:rsid w:val="004C7158"/>
    <w:rsid w:val="004E15FD"/>
    <w:rsid w:val="004F5FDB"/>
    <w:rsid w:val="004F7CD7"/>
    <w:rsid w:val="00503D24"/>
    <w:rsid w:val="0051063F"/>
    <w:rsid w:val="005110FF"/>
    <w:rsid w:val="00515A9F"/>
    <w:rsid w:val="00525F04"/>
    <w:rsid w:val="00533948"/>
    <w:rsid w:val="005542DE"/>
    <w:rsid w:val="00556DD7"/>
    <w:rsid w:val="00565F33"/>
    <w:rsid w:val="0056607E"/>
    <w:rsid w:val="005754C0"/>
    <w:rsid w:val="00575F2F"/>
    <w:rsid w:val="00586FE6"/>
    <w:rsid w:val="0059707B"/>
    <w:rsid w:val="005A14D2"/>
    <w:rsid w:val="005B0F84"/>
    <w:rsid w:val="005B4923"/>
    <w:rsid w:val="005B7991"/>
    <w:rsid w:val="005C4120"/>
    <w:rsid w:val="005F00CC"/>
    <w:rsid w:val="005F179E"/>
    <w:rsid w:val="00620119"/>
    <w:rsid w:val="00630289"/>
    <w:rsid w:val="00647979"/>
    <w:rsid w:val="00652CC8"/>
    <w:rsid w:val="006530C6"/>
    <w:rsid w:val="00660F76"/>
    <w:rsid w:val="0066150E"/>
    <w:rsid w:val="00672212"/>
    <w:rsid w:val="006768CD"/>
    <w:rsid w:val="00693BDA"/>
    <w:rsid w:val="006A3963"/>
    <w:rsid w:val="00707144"/>
    <w:rsid w:val="00715002"/>
    <w:rsid w:val="007378AE"/>
    <w:rsid w:val="0074007F"/>
    <w:rsid w:val="00761C91"/>
    <w:rsid w:val="00786C16"/>
    <w:rsid w:val="007902C5"/>
    <w:rsid w:val="007A197B"/>
    <w:rsid w:val="007B084A"/>
    <w:rsid w:val="007B4059"/>
    <w:rsid w:val="007B4551"/>
    <w:rsid w:val="007B7093"/>
    <w:rsid w:val="007C5875"/>
    <w:rsid w:val="007D442F"/>
    <w:rsid w:val="007D64AD"/>
    <w:rsid w:val="007E0E42"/>
    <w:rsid w:val="007E6832"/>
    <w:rsid w:val="00801656"/>
    <w:rsid w:val="0081312C"/>
    <w:rsid w:val="00821A56"/>
    <w:rsid w:val="00825621"/>
    <w:rsid w:val="00825ED9"/>
    <w:rsid w:val="00830A5E"/>
    <w:rsid w:val="00845F4E"/>
    <w:rsid w:val="008612E9"/>
    <w:rsid w:val="0086447C"/>
    <w:rsid w:val="00870E67"/>
    <w:rsid w:val="00872723"/>
    <w:rsid w:val="00876B42"/>
    <w:rsid w:val="008803C7"/>
    <w:rsid w:val="00890392"/>
    <w:rsid w:val="0089311C"/>
    <w:rsid w:val="00894CE8"/>
    <w:rsid w:val="008C7D7E"/>
    <w:rsid w:val="008D11FD"/>
    <w:rsid w:val="008D22BE"/>
    <w:rsid w:val="008D392E"/>
    <w:rsid w:val="008E44DA"/>
    <w:rsid w:val="008F08A8"/>
    <w:rsid w:val="00902D0E"/>
    <w:rsid w:val="0090460E"/>
    <w:rsid w:val="00916796"/>
    <w:rsid w:val="00953A8F"/>
    <w:rsid w:val="00957523"/>
    <w:rsid w:val="0096055E"/>
    <w:rsid w:val="00971400"/>
    <w:rsid w:val="00983E62"/>
    <w:rsid w:val="00992E77"/>
    <w:rsid w:val="009B6A26"/>
    <w:rsid w:val="009D29D6"/>
    <w:rsid w:val="009D3CBC"/>
    <w:rsid w:val="009E28D4"/>
    <w:rsid w:val="009F4386"/>
    <w:rsid w:val="00A125C0"/>
    <w:rsid w:val="00A265A5"/>
    <w:rsid w:val="00A34070"/>
    <w:rsid w:val="00A34CE7"/>
    <w:rsid w:val="00A41F00"/>
    <w:rsid w:val="00A44AA2"/>
    <w:rsid w:val="00A62714"/>
    <w:rsid w:val="00A770B9"/>
    <w:rsid w:val="00A81FEB"/>
    <w:rsid w:val="00A822C2"/>
    <w:rsid w:val="00A937C7"/>
    <w:rsid w:val="00A9746C"/>
    <w:rsid w:val="00AB42BB"/>
    <w:rsid w:val="00AB6B76"/>
    <w:rsid w:val="00AC364A"/>
    <w:rsid w:val="00AC56E8"/>
    <w:rsid w:val="00AE629C"/>
    <w:rsid w:val="00B031D1"/>
    <w:rsid w:val="00B248F9"/>
    <w:rsid w:val="00B32EC7"/>
    <w:rsid w:val="00B52DB8"/>
    <w:rsid w:val="00B64F1F"/>
    <w:rsid w:val="00B928C1"/>
    <w:rsid w:val="00B95AF0"/>
    <w:rsid w:val="00BA4908"/>
    <w:rsid w:val="00BB6933"/>
    <w:rsid w:val="00BC3051"/>
    <w:rsid w:val="00BD772F"/>
    <w:rsid w:val="00BE3472"/>
    <w:rsid w:val="00C043B7"/>
    <w:rsid w:val="00C11012"/>
    <w:rsid w:val="00C164B7"/>
    <w:rsid w:val="00C20EC7"/>
    <w:rsid w:val="00C22A86"/>
    <w:rsid w:val="00C22D03"/>
    <w:rsid w:val="00C23F97"/>
    <w:rsid w:val="00C5707C"/>
    <w:rsid w:val="00C5790E"/>
    <w:rsid w:val="00C62DC2"/>
    <w:rsid w:val="00C65ECD"/>
    <w:rsid w:val="00C66C13"/>
    <w:rsid w:val="00C75BCC"/>
    <w:rsid w:val="00CA1D54"/>
    <w:rsid w:val="00CB13F7"/>
    <w:rsid w:val="00CB2C81"/>
    <w:rsid w:val="00CC5F25"/>
    <w:rsid w:val="00CC7820"/>
    <w:rsid w:val="00CE1D56"/>
    <w:rsid w:val="00CF1975"/>
    <w:rsid w:val="00CF4481"/>
    <w:rsid w:val="00D03BE4"/>
    <w:rsid w:val="00D20B76"/>
    <w:rsid w:val="00D316B3"/>
    <w:rsid w:val="00D3456B"/>
    <w:rsid w:val="00D9675F"/>
    <w:rsid w:val="00DA3CB8"/>
    <w:rsid w:val="00DA6FC9"/>
    <w:rsid w:val="00DB0A34"/>
    <w:rsid w:val="00DB3224"/>
    <w:rsid w:val="00DC708F"/>
    <w:rsid w:val="00DE2508"/>
    <w:rsid w:val="00E06CD1"/>
    <w:rsid w:val="00E37E3E"/>
    <w:rsid w:val="00E4395D"/>
    <w:rsid w:val="00E43C9C"/>
    <w:rsid w:val="00E50B6A"/>
    <w:rsid w:val="00E5400B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D7CDA"/>
    <w:rsid w:val="00EE2FEC"/>
    <w:rsid w:val="00EE5198"/>
    <w:rsid w:val="00EE5352"/>
    <w:rsid w:val="00EF16C9"/>
    <w:rsid w:val="00EF7C94"/>
    <w:rsid w:val="00F00C8B"/>
    <w:rsid w:val="00F0659C"/>
    <w:rsid w:val="00F15B0E"/>
    <w:rsid w:val="00F37F9D"/>
    <w:rsid w:val="00F426C9"/>
    <w:rsid w:val="00F53D1B"/>
    <w:rsid w:val="00F60DD5"/>
    <w:rsid w:val="00F64518"/>
    <w:rsid w:val="00F654F9"/>
    <w:rsid w:val="00F74AAF"/>
    <w:rsid w:val="00F82A1A"/>
    <w:rsid w:val="00F92793"/>
    <w:rsid w:val="00FA294A"/>
    <w:rsid w:val="00FC4B4D"/>
    <w:rsid w:val="00FD5393"/>
    <w:rsid w:val="00F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customStyle="1" w:styleId="hps">
    <w:name w:val="hps"/>
    <w:basedOn w:val="a0"/>
    <w:rsid w:val="00F00C8B"/>
  </w:style>
  <w:style w:type="paragraph" w:styleId="af9">
    <w:name w:val="Body Text"/>
    <w:basedOn w:val="a"/>
    <w:rsid w:val="00E5400B"/>
    <w:pPr>
      <w:autoSpaceDE w:val="0"/>
      <w:autoSpaceDN w:val="0"/>
      <w:spacing w:line="240" w:lineRule="auto"/>
      <w:jc w:val="center"/>
    </w:pPr>
    <w:rPr>
      <w:sz w:val="24"/>
    </w:rPr>
  </w:style>
  <w:style w:type="paragraph" w:styleId="3">
    <w:name w:val="Body Text Indent 3"/>
    <w:basedOn w:val="a"/>
    <w:rsid w:val="00E5400B"/>
    <w:pPr>
      <w:autoSpaceDE w:val="0"/>
      <w:autoSpaceDN w:val="0"/>
      <w:spacing w:line="240" w:lineRule="auto"/>
      <w:ind w:firstLine="567"/>
    </w:pPr>
    <w:rPr>
      <w:sz w:val="24"/>
    </w:rPr>
  </w:style>
  <w:style w:type="paragraph" w:customStyle="1" w:styleId="article-name">
    <w:name w:val="article-name"/>
    <w:basedOn w:val="a"/>
    <w:rsid w:val="00E5400B"/>
    <w:pPr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vdon.ru/ru/magazine/search?search=%D0%9F.%D0%92.+%D0%94%D0%BE%D1%80%D0%BE%D0%B4%D0%BE%D0%B2" TargetMode="External"/><Relationship Id="rId18" Type="http://schemas.openxmlformats.org/officeDocument/2006/relationships/hyperlink" Target="http://ivdon.ru/ru/magazine/search?search=%D0%91%D1%83%D1%80%D0%B4%D0%B0%D0%BA%D0%BE%D0%B2+%D0%A1.%D0%9C.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don.ru/ru/magazine/search?search=%D0%A4%D0%B5%D1%81%D0%B5%D0%BD%D0%BA%D0%BE+%D0%90.%D0%90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vdon.ru/ru/magazine/search?search=%D0%9C.%D0%9C.+%D0%9A%D0%B8%D1%81%D0%B5%D0%BB%D1%91%D0%B2" TargetMode="External"/><Relationship Id="rId17" Type="http://schemas.openxmlformats.org/officeDocument/2006/relationships/hyperlink" Target="http://ivdon.ru/ru/magazine/search?search=%D0%97%D0%B0%D1%8F%D1%80%D0%BE%D0%B2+%D0%AE.%D0%92.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don.ru/ru/magazine/search?search=%D0%9F%D0%B8%D0%BC%D1%88%D0%B8%D0%BD+%D0%AE.%D0%98." TargetMode="External"/><Relationship Id="rId20" Type="http://schemas.openxmlformats.org/officeDocument/2006/relationships/hyperlink" Target="http://ivdon.ru/ru/magazine/search?search=%D0%9F%D0%BE%D1%81%D1%82%D0%BE%D0%B9+%D0%9B.%D0%92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don.ru/ru/magazine/search?search=%D0%9D.%D0%92.+%D0%93%D1%83%D1%81%D0%B5%D0%B2%D0%B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don.ru/ru/magazine/search?search=%D0%92.%D0%90.+%D0%9C%D0%BE%D1%80%D0%BE%D0%B7%D0%BE%D0%B2" TargetMode="External"/><Relationship Id="rId23" Type="http://schemas.openxmlformats.org/officeDocument/2006/relationships/hyperlink" Target="http://ivdon.ru/ru/magazine/search?search=%D0%9B%D0%B0%D1%82%D1%83%D1%88+%D0%95.%D0%9B.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ivdon.ru/ru/magazine/search?search=%D0%9D%D0%B0%D1%83%D0%BC%D0%B5%D0%BD%D0%BA%D0%BE+%D0%93.%D0%90.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vdon.ru/ru/magazine/search?search=%D0%93.%D0%9C.+%D0%9C%D0%B8%D1%85%D0%B5%D0%B5%D0%B2" TargetMode="External"/><Relationship Id="rId22" Type="http://schemas.openxmlformats.org/officeDocument/2006/relationships/hyperlink" Target="http://ivdon.ru/ru/magazine/search?search=%D0%A7%D0%B5%D0%B1%D0%BE%D1%82%D0%B0%D1%80%D0%B5%D0%B2+%D0%93.%D0%94.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11511</CharactersWithSpaces>
  <SharedDoc>false</SharedDoc>
  <HLinks>
    <vt:vector size="78" baseType="variant">
      <vt:variant>
        <vt:i4>6881327</vt:i4>
      </vt:variant>
      <vt:variant>
        <vt:i4>39</vt:i4>
      </vt:variant>
      <vt:variant>
        <vt:i4>0</vt:i4>
      </vt:variant>
      <vt:variant>
        <vt:i4>5</vt:i4>
      </vt:variant>
      <vt:variant>
        <vt:lpwstr>http://ivdon.ru/ru/magazine/search?search=%D0%9B%D0%B0%D1%82%D1%83%D1%88+%D0%95.%D0%9B.</vt:lpwstr>
      </vt:variant>
      <vt:variant>
        <vt:lpwstr/>
      </vt:variant>
      <vt:variant>
        <vt:i4>3604522</vt:i4>
      </vt:variant>
      <vt:variant>
        <vt:i4>36</vt:i4>
      </vt:variant>
      <vt:variant>
        <vt:i4>0</vt:i4>
      </vt:variant>
      <vt:variant>
        <vt:i4>5</vt:i4>
      </vt:variant>
      <vt:variant>
        <vt:lpwstr>http://ivdon.ru/ru/magazine/search?search=%D0%A7%D0%B5%D0%B1%D0%BE%D1%82%D0%B0%D1%80%D0%B5%D0%B2+%D0%93.%D0%94.</vt:lpwstr>
      </vt:variant>
      <vt:variant>
        <vt:lpwstr/>
      </vt:variant>
      <vt:variant>
        <vt:i4>3473522</vt:i4>
      </vt:variant>
      <vt:variant>
        <vt:i4>33</vt:i4>
      </vt:variant>
      <vt:variant>
        <vt:i4>0</vt:i4>
      </vt:variant>
      <vt:variant>
        <vt:i4>5</vt:i4>
      </vt:variant>
      <vt:variant>
        <vt:lpwstr>http://ivdon.ru/ru/magazine/search?search=%D0%A4%D0%B5%D1%81%D0%B5%D0%BD%D0%BA%D0%BE+%D0%90.%D0%90.</vt:lpwstr>
      </vt:variant>
      <vt:variant>
        <vt:lpwstr/>
      </vt:variant>
      <vt:variant>
        <vt:i4>5177428</vt:i4>
      </vt:variant>
      <vt:variant>
        <vt:i4>30</vt:i4>
      </vt:variant>
      <vt:variant>
        <vt:i4>0</vt:i4>
      </vt:variant>
      <vt:variant>
        <vt:i4>5</vt:i4>
      </vt:variant>
      <vt:variant>
        <vt:lpwstr>http://ivdon.ru/ru/magazine/search?search=%D0%9F%D0%BE%D1%81%D1%82%D0%BE%D0%B9+%D0%9B.%D0%92.</vt:lpwstr>
      </vt:variant>
      <vt:variant>
        <vt:lpwstr/>
      </vt:variant>
      <vt:variant>
        <vt:i4>4194398</vt:i4>
      </vt:variant>
      <vt:variant>
        <vt:i4>27</vt:i4>
      </vt:variant>
      <vt:variant>
        <vt:i4>0</vt:i4>
      </vt:variant>
      <vt:variant>
        <vt:i4>5</vt:i4>
      </vt:variant>
      <vt:variant>
        <vt:lpwstr>http://ivdon.ru/ru/magazine/search?search=%D0%9D%D0%B0%D1%83%D0%BC%D0%B5%D0%BD%D0%BA%D0%BE+%D0%93.%D0%90.</vt:lpwstr>
      </vt:variant>
      <vt:variant>
        <vt:lpwstr/>
      </vt:variant>
      <vt:variant>
        <vt:i4>1703943</vt:i4>
      </vt:variant>
      <vt:variant>
        <vt:i4>24</vt:i4>
      </vt:variant>
      <vt:variant>
        <vt:i4>0</vt:i4>
      </vt:variant>
      <vt:variant>
        <vt:i4>5</vt:i4>
      </vt:variant>
      <vt:variant>
        <vt:lpwstr>http://ivdon.ru/ru/magazine/search?search=%D0%91%D1%83%D1%80%D0%B4%D0%B0%D0%BA%D0%BE%D0%B2+%D0%A1.%D0%9C.</vt:lpwstr>
      </vt:variant>
      <vt:variant>
        <vt:lpwstr/>
      </vt:variant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http://ivdon.ru/ru/magazine/search?search=%D0%97%D0%B0%D1%8F%D1%80%D0%BE%D0%B2+%D0%AE.%D0%92.</vt:lpwstr>
      </vt:variant>
      <vt:variant>
        <vt:lpwstr/>
      </vt:variant>
      <vt:variant>
        <vt:i4>1572872</vt:i4>
      </vt:variant>
      <vt:variant>
        <vt:i4>18</vt:i4>
      </vt:variant>
      <vt:variant>
        <vt:i4>0</vt:i4>
      </vt:variant>
      <vt:variant>
        <vt:i4>5</vt:i4>
      </vt:variant>
      <vt:variant>
        <vt:lpwstr>http://ivdon.ru/ru/magazine/search?search=%D0%9F%D0%B8%D0%BC%D1%88%D0%B8%D0%BD+%D0%AE.%D0%98.</vt:lpwstr>
      </vt:variant>
      <vt:variant>
        <vt:lpwstr/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>http://ivdon.ru/ru/magazine/search?search=%D0%92.%D0%90.+%D0%9C%D0%BE%D1%80%D0%BE%D0%B7%D0%BE%D0%B2</vt:lpwstr>
      </vt:variant>
      <vt:variant>
        <vt:lpwstr/>
      </vt:variant>
      <vt:variant>
        <vt:i4>1179726</vt:i4>
      </vt:variant>
      <vt:variant>
        <vt:i4>12</vt:i4>
      </vt:variant>
      <vt:variant>
        <vt:i4>0</vt:i4>
      </vt:variant>
      <vt:variant>
        <vt:i4>5</vt:i4>
      </vt:variant>
      <vt:variant>
        <vt:lpwstr>http://ivdon.ru/ru/magazine/search?search=%D0%93.%D0%9C.+%D0%9C%D0%B8%D1%85%D0%B5%D0%B5%D0%B2</vt:lpwstr>
      </vt:variant>
      <vt:variant>
        <vt:lpwstr/>
      </vt:variant>
      <vt:variant>
        <vt:i4>3145829</vt:i4>
      </vt:variant>
      <vt:variant>
        <vt:i4>9</vt:i4>
      </vt:variant>
      <vt:variant>
        <vt:i4>0</vt:i4>
      </vt:variant>
      <vt:variant>
        <vt:i4>5</vt:i4>
      </vt:variant>
      <vt:variant>
        <vt:lpwstr>http://ivdon.ru/ru/magazine/search?search=%D0%9F.%D0%92.+%D0%94%D0%BE%D1%80%D0%BE%D0%B4%D0%BE%D0%B2</vt:lpwstr>
      </vt:variant>
      <vt:variant>
        <vt:lpwstr/>
      </vt:variant>
      <vt:variant>
        <vt:i4>7274607</vt:i4>
      </vt:variant>
      <vt:variant>
        <vt:i4>6</vt:i4>
      </vt:variant>
      <vt:variant>
        <vt:i4>0</vt:i4>
      </vt:variant>
      <vt:variant>
        <vt:i4>5</vt:i4>
      </vt:variant>
      <vt:variant>
        <vt:lpwstr>http://ivdon.ru/ru/magazine/search?search=%D0%9C.%D0%9C.+%D0%9A%D0%B8%D1%81%D0%B5%D0%BB%D1%91%D0%B2</vt:lpwstr>
      </vt:variant>
      <vt:variant>
        <vt:lpwstr/>
      </vt:variant>
      <vt:variant>
        <vt:i4>1966151</vt:i4>
      </vt:variant>
      <vt:variant>
        <vt:i4>3</vt:i4>
      </vt:variant>
      <vt:variant>
        <vt:i4>0</vt:i4>
      </vt:variant>
      <vt:variant>
        <vt:i4>5</vt:i4>
      </vt:variant>
      <vt:variant>
        <vt:lpwstr>http://ivdon.ru/ru/magazine/search?search=%D0%9D.%D0%92.+%D0%93%D1%83%D1%81%D0%B5%D0%B2%D0%B0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тест</cp:lastModifiedBy>
  <cp:revision>6</cp:revision>
  <cp:lastPrinted>2014-12-31T14:32:00Z</cp:lastPrinted>
  <dcterms:created xsi:type="dcterms:W3CDTF">2016-08-16T11:45:00Z</dcterms:created>
  <dcterms:modified xsi:type="dcterms:W3CDTF">2016-08-20T04:46:00Z</dcterms:modified>
</cp:coreProperties>
</file>