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83" w:rsidRPr="000B2E15" w:rsidRDefault="00DE0398" w:rsidP="000B2E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E15">
        <w:rPr>
          <w:rFonts w:ascii="Times New Roman" w:hAnsi="Times New Roman" w:cs="Times New Roman"/>
          <w:b/>
          <w:sz w:val="28"/>
          <w:szCs w:val="28"/>
        </w:rPr>
        <w:t>Сельское</w:t>
      </w:r>
      <w:r w:rsidR="0009352B" w:rsidRPr="000B2E15">
        <w:rPr>
          <w:rFonts w:ascii="Times New Roman" w:hAnsi="Times New Roman" w:cs="Times New Roman"/>
          <w:b/>
          <w:sz w:val="28"/>
          <w:szCs w:val="28"/>
        </w:rPr>
        <w:t xml:space="preserve"> страхование от огня на Дону (вторая</w:t>
      </w:r>
      <w:r w:rsidRPr="000B2E15">
        <w:rPr>
          <w:rFonts w:ascii="Times New Roman" w:hAnsi="Times New Roman" w:cs="Times New Roman"/>
          <w:b/>
          <w:sz w:val="28"/>
          <w:szCs w:val="28"/>
        </w:rPr>
        <w:t xml:space="preserve"> половин</w:t>
      </w:r>
      <w:r w:rsidR="0009352B" w:rsidRPr="000B2E15">
        <w:rPr>
          <w:rFonts w:ascii="Times New Roman" w:hAnsi="Times New Roman" w:cs="Times New Roman"/>
          <w:b/>
          <w:sz w:val="28"/>
          <w:szCs w:val="28"/>
        </w:rPr>
        <w:t>а</w:t>
      </w:r>
      <w:r w:rsidR="000B2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E15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="0009352B" w:rsidRPr="000B2E15">
        <w:rPr>
          <w:rFonts w:ascii="Times New Roman" w:hAnsi="Times New Roman" w:cs="Times New Roman"/>
          <w:b/>
          <w:sz w:val="28"/>
          <w:szCs w:val="28"/>
        </w:rPr>
        <w:t xml:space="preserve"> – начало</w:t>
      </w:r>
      <w:r w:rsidR="000B2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E15" w:rsidRPr="000B2E15">
        <w:rPr>
          <w:rFonts w:ascii="Times New Roman" w:hAnsi="Times New Roman" w:cs="Times New Roman"/>
          <w:b/>
          <w:sz w:val="28"/>
          <w:szCs w:val="28"/>
        </w:rPr>
        <w:t>ХХ</w:t>
      </w:r>
      <w:r w:rsidRPr="000B2E15">
        <w:rPr>
          <w:rFonts w:ascii="Times New Roman" w:hAnsi="Times New Roman" w:cs="Times New Roman"/>
          <w:b/>
          <w:sz w:val="28"/>
          <w:szCs w:val="28"/>
        </w:rPr>
        <w:t>вв.</w:t>
      </w:r>
      <w:r w:rsidR="0009352B" w:rsidRPr="000B2E15">
        <w:rPr>
          <w:rFonts w:ascii="Times New Roman" w:hAnsi="Times New Roman" w:cs="Times New Roman"/>
          <w:b/>
          <w:sz w:val="28"/>
          <w:szCs w:val="28"/>
        </w:rPr>
        <w:t>)</w:t>
      </w:r>
    </w:p>
    <w:p w:rsidR="000B2E15" w:rsidRPr="000B2E15" w:rsidRDefault="000B2E15" w:rsidP="000B2E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E15">
        <w:rPr>
          <w:rFonts w:ascii="Times New Roman" w:hAnsi="Times New Roman" w:cs="Times New Roman"/>
          <w:b/>
          <w:sz w:val="28"/>
          <w:szCs w:val="28"/>
        </w:rPr>
        <w:t>Н.В.</w:t>
      </w:r>
      <w:r w:rsidR="008819E5" w:rsidRPr="000B2E15">
        <w:rPr>
          <w:rFonts w:ascii="Times New Roman" w:hAnsi="Times New Roman" w:cs="Times New Roman"/>
          <w:b/>
          <w:sz w:val="28"/>
          <w:szCs w:val="28"/>
        </w:rPr>
        <w:t xml:space="preserve">Старикова </w:t>
      </w:r>
    </w:p>
    <w:p w:rsidR="000B2E15" w:rsidRDefault="000B2E15" w:rsidP="000B2E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9E5" w:rsidRDefault="008819E5" w:rsidP="000B2E1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19E5">
        <w:rPr>
          <w:rFonts w:ascii="Times New Roman" w:hAnsi="Times New Roman" w:cs="Times New Roman"/>
          <w:i/>
          <w:sz w:val="24"/>
          <w:szCs w:val="24"/>
        </w:rPr>
        <w:t>Южный федеральный университет</w:t>
      </w:r>
    </w:p>
    <w:p w:rsidR="000B2E15" w:rsidRPr="000B2E15" w:rsidRDefault="000B2E15" w:rsidP="000B2E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398" w:rsidRPr="00E85344" w:rsidRDefault="00DE0398" w:rsidP="005C4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44">
        <w:rPr>
          <w:rFonts w:ascii="Times New Roman" w:hAnsi="Times New Roman" w:cs="Times New Roman"/>
          <w:sz w:val="28"/>
          <w:szCs w:val="28"/>
        </w:rPr>
        <w:t xml:space="preserve">Страхование от огня </w:t>
      </w:r>
      <w:r w:rsidR="00592E44" w:rsidRPr="00E85344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Pr="00E85344">
        <w:rPr>
          <w:rFonts w:ascii="Times New Roman" w:hAnsi="Times New Roman" w:cs="Times New Roman"/>
          <w:sz w:val="28"/>
          <w:szCs w:val="28"/>
        </w:rPr>
        <w:t xml:space="preserve">появилось в </w:t>
      </w:r>
      <w:r w:rsidRPr="00E85344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E85344">
        <w:rPr>
          <w:rFonts w:ascii="Times New Roman" w:hAnsi="Times New Roman" w:cs="Times New Roman"/>
          <w:sz w:val="28"/>
          <w:szCs w:val="28"/>
        </w:rPr>
        <w:t xml:space="preserve"> веке в Германии. К началу </w:t>
      </w:r>
      <w:r w:rsidRPr="00E8534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85344">
        <w:rPr>
          <w:rFonts w:ascii="Times New Roman" w:hAnsi="Times New Roman" w:cs="Times New Roman"/>
          <w:sz w:val="28"/>
          <w:szCs w:val="28"/>
        </w:rPr>
        <w:t xml:space="preserve"> века в Европе существовали разные </w:t>
      </w:r>
      <w:r w:rsidR="00341230" w:rsidRPr="00E85344">
        <w:rPr>
          <w:rFonts w:ascii="Times New Roman" w:hAnsi="Times New Roman" w:cs="Times New Roman"/>
          <w:sz w:val="28"/>
          <w:szCs w:val="28"/>
        </w:rPr>
        <w:t xml:space="preserve">его </w:t>
      </w:r>
      <w:r w:rsidRPr="00E85344">
        <w:rPr>
          <w:rFonts w:ascii="Times New Roman" w:hAnsi="Times New Roman" w:cs="Times New Roman"/>
          <w:sz w:val="28"/>
          <w:szCs w:val="28"/>
        </w:rPr>
        <w:t>формы: акционерное, государственное, взаимное. Характерной чертой страхования на Западе было его зарождение и раз</w:t>
      </w:r>
      <w:r w:rsidR="00997B60" w:rsidRPr="00E85344">
        <w:rPr>
          <w:rFonts w:ascii="Times New Roman" w:hAnsi="Times New Roman" w:cs="Times New Roman"/>
          <w:sz w:val="28"/>
          <w:szCs w:val="28"/>
        </w:rPr>
        <w:t xml:space="preserve">витие в недрах самого общества: в гильдиях и цехах, городских и сельских общинах, у отдельных </w:t>
      </w:r>
      <w:r w:rsidR="006A738E" w:rsidRPr="00E85344">
        <w:rPr>
          <w:rFonts w:ascii="Times New Roman" w:hAnsi="Times New Roman" w:cs="Times New Roman"/>
          <w:sz w:val="28"/>
          <w:szCs w:val="28"/>
        </w:rPr>
        <w:t xml:space="preserve">предпринимателей. </w:t>
      </w:r>
    </w:p>
    <w:p w:rsidR="006A738E" w:rsidRPr="00E85344" w:rsidRDefault="006A738E" w:rsidP="005C4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44">
        <w:rPr>
          <w:rFonts w:ascii="Times New Roman" w:hAnsi="Times New Roman" w:cs="Times New Roman"/>
          <w:sz w:val="28"/>
          <w:szCs w:val="28"/>
        </w:rPr>
        <w:t xml:space="preserve">Иной характер </w:t>
      </w:r>
      <w:r w:rsidR="00341230" w:rsidRPr="00E85344">
        <w:rPr>
          <w:rFonts w:ascii="Times New Roman" w:hAnsi="Times New Roman" w:cs="Times New Roman"/>
          <w:sz w:val="28"/>
          <w:szCs w:val="28"/>
        </w:rPr>
        <w:t>страхование</w:t>
      </w:r>
      <w:r w:rsidR="00122542" w:rsidRPr="00122542">
        <w:rPr>
          <w:rFonts w:ascii="Times New Roman" w:hAnsi="Times New Roman" w:cs="Times New Roman"/>
          <w:sz w:val="28"/>
          <w:szCs w:val="28"/>
        </w:rPr>
        <w:t xml:space="preserve"> </w:t>
      </w:r>
      <w:r w:rsidR="00592E44" w:rsidRPr="00E85344">
        <w:rPr>
          <w:rFonts w:ascii="Times New Roman" w:hAnsi="Times New Roman" w:cs="Times New Roman"/>
          <w:sz w:val="28"/>
          <w:szCs w:val="28"/>
        </w:rPr>
        <w:t>приобрел</w:t>
      </w:r>
      <w:r w:rsidR="00341230" w:rsidRPr="00E85344">
        <w:rPr>
          <w:rFonts w:ascii="Times New Roman" w:hAnsi="Times New Roman" w:cs="Times New Roman"/>
          <w:sz w:val="28"/>
          <w:szCs w:val="28"/>
        </w:rPr>
        <w:t>о</w:t>
      </w:r>
      <w:r w:rsidR="00122542" w:rsidRPr="00122542">
        <w:rPr>
          <w:rFonts w:ascii="Times New Roman" w:hAnsi="Times New Roman" w:cs="Times New Roman"/>
          <w:sz w:val="28"/>
          <w:szCs w:val="28"/>
        </w:rPr>
        <w:t xml:space="preserve"> </w:t>
      </w:r>
      <w:r w:rsidRPr="00E85344">
        <w:rPr>
          <w:rFonts w:ascii="Times New Roman" w:hAnsi="Times New Roman" w:cs="Times New Roman"/>
          <w:sz w:val="28"/>
          <w:szCs w:val="28"/>
        </w:rPr>
        <w:t xml:space="preserve">в России, что </w:t>
      </w:r>
      <w:r w:rsidR="004F6824" w:rsidRPr="00E85344">
        <w:rPr>
          <w:rFonts w:ascii="Times New Roman" w:hAnsi="Times New Roman" w:cs="Times New Roman"/>
          <w:sz w:val="28"/>
          <w:szCs w:val="28"/>
        </w:rPr>
        <w:t>было обусло</w:t>
      </w:r>
      <w:r w:rsidR="00592E44" w:rsidRPr="00E85344">
        <w:rPr>
          <w:rFonts w:ascii="Times New Roman" w:hAnsi="Times New Roman" w:cs="Times New Roman"/>
          <w:sz w:val="28"/>
          <w:szCs w:val="28"/>
        </w:rPr>
        <w:t>влено</w:t>
      </w:r>
      <w:r w:rsidRPr="00E85344">
        <w:rPr>
          <w:rFonts w:ascii="Times New Roman" w:hAnsi="Times New Roman" w:cs="Times New Roman"/>
          <w:sz w:val="28"/>
          <w:szCs w:val="28"/>
        </w:rPr>
        <w:t xml:space="preserve"> спецификой общественного развития страны. Заботу о мерах борьбы с пожарными бедствиями взяло на себя правительство, </w:t>
      </w:r>
      <w:r w:rsidR="00A73CE8" w:rsidRPr="00E85344">
        <w:rPr>
          <w:rFonts w:ascii="Times New Roman" w:hAnsi="Times New Roman" w:cs="Times New Roman"/>
          <w:sz w:val="28"/>
          <w:szCs w:val="28"/>
        </w:rPr>
        <w:t xml:space="preserve">учитывая, что </w:t>
      </w:r>
      <w:r w:rsidR="00592E44" w:rsidRPr="00E85344">
        <w:rPr>
          <w:rFonts w:ascii="Times New Roman" w:hAnsi="Times New Roman" w:cs="Times New Roman"/>
          <w:sz w:val="28"/>
          <w:szCs w:val="28"/>
        </w:rPr>
        <w:t xml:space="preserve">недостаточное </w:t>
      </w:r>
      <w:r w:rsidR="00341230" w:rsidRPr="00E85344">
        <w:rPr>
          <w:rFonts w:ascii="Times New Roman" w:hAnsi="Times New Roman" w:cs="Times New Roman"/>
          <w:sz w:val="28"/>
          <w:szCs w:val="28"/>
        </w:rPr>
        <w:t>развитие торговли,</w:t>
      </w:r>
      <w:r w:rsidRPr="00E85344">
        <w:rPr>
          <w:rFonts w:ascii="Times New Roman" w:hAnsi="Times New Roman" w:cs="Times New Roman"/>
          <w:sz w:val="28"/>
          <w:szCs w:val="28"/>
        </w:rPr>
        <w:t xml:space="preserve"> промышленности, бедность</w:t>
      </w:r>
      <w:r w:rsidR="00341230" w:rsidRPr="00E85344">
        <w:rPr>
          <w:rFonts w:ascii="Times New Roman" w:hAnsi="Times New Roman" w:cs="Times New Roman"/>
          <w:sz w:val="28"/>
          <w:szCs w:val="28"/>
        </w:rPr>
        <w:t>,</w:t>
      </w:r>
      <w:r w:rsidRPr="00E85344">
        <w:rPr>
          <w:rFonts w:ascii="Times New Roman" w:hAnsi="Times New Roman" w:cs="Times New Roman"/>
          <w:sz w:val="28"/>
          <w:szCs w:val="28"/>
        </w:rPr>
        <w:t xml:space="preserve"> низкий уровень образованности, отсутствие общественных организаций не могли стать благоприятной почвой для общественной самодеятельности. Определенным гарантом помощи при стихийных бедствиям был «мир» крестьянской общины.</w:t>
      </w:r>
    </w:p>
    <w:p w:rsidR="00341230" w:rsidRPr="00E85344" w:rsidRDefault="00341230" w:rsidP="005C437B">
      <w:pPr>
        <w:spacing w:after="0" w:line="360" w:lineRule="auto"/>
        <w:ind w:firstLine="709"/>
        <w:jc w:val="both"/>
        <w:rPr>
          <w:rFonts w:cs="Helvetica"/>
          <w:color w:val="000000"/>
        </w:rPr>
      </w:pPr>
      <w:r w:rsidRPr="00E85344">
        <w:rPr>
          <w:rFonts w:ascii="Times New Roman" w:hAnsi="Times New Roman" w:cs="Times New Roman"/>
          <w:sz w:val="28"/>
          <w:szCs w:val="28"/>
        </w:rPr>
        <w:t xml:space="preserve">Эти проблемы, особенно на региональном уровне, изучены недостаточно, хотя и </w:t>
      </w:r>
      <w:r w:rsidRPr="00E85344">
        <w:rPr>
          <w:rFonts w:ascii="Times New Roman" w:hAnsi="Times New Roman" w:cs="Times New Roman"/>
          <w:color w:val="000000"/>
          <w:sz w:val="28"/>
          <w:szCs w:val="28"/>
        </w:rPr>
        <w:t>в «Инженерном вестнике Дона»</w:t>
      </w:r>
      <w:r w:rsidR="00D974B0" w:rsidRPr="00D974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3CE8" w:rsidRPr="00E85344">
        <w:rPr>
          <w:rFonts w:ascii="Times New Roman" w:hAnsi="Times New Roman" w:cs="Times New Roman"/>
          <w:color w:val="000000"/>
          <w:sz w:val="28"/>
          <w:szCs w:val="28"/>
        </w:rPr>
        <w:t>[1</w:t>
      </w:r>
      <w:r w:rsidR="005400A7">
        <w:rPr>
          <w:rFonts w:ascii="Times New Roman" w:hAnsi="Times New Roman" w:cs="Times New Roman"/>
          <w:color w:val="000000"/>
          <w:sz w:val="28"/>
          <w:szCs w:val="28"/>
        </w:rPr>
        <w:t>, 2</w:t>
      </w:r>
      <w:r w:rsidR="00A73CE8" w:rsidRPr="00E85344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E85344">
        <w:rPr>
          <w:rFonts w:ascii="Times New Roman" w:hAnsi="Times New Roman" w:cs="Times New Roman"/>
          <w:color w:val="000000"/>
          <w:sz w:val="28"/>
          <w:szCs w:val="28"/>
        </w:rPr>
        <w:t>, также как и в зарубежной литературе</w:t>
      </w:r>
      <w:r w:rsidR="00122542" w:rsidRPr="001225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00A7">
        <w:rPr>
          <w:rFonts w:ascii="Times New Roman" w:hAnsi="Times New Roman" w:cs="Times New Roman"/>
          <w:color w:val="000000"/>
          <w:sz w:val="28"/>
          <w:szCs w:val="28"/>
        </w:rPr>
        <w:t>[3</w:t>
      </w:r>
      <w:r w:rsidR="00474574" w:rsidRPr="00474574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5400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4574" w:rsidRPr="0047457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73CE8" w:rsidRPr="00E85344">
        <w:rPr>
          <w:rFonts w:ascii="Times New Roman" w:hAnsi="Times New Roman" w:cs="Times New Roman"/>
          <w:color w:val="000000"/>
          <w:sz w:val="28"/>
          <w:szCs w:val="28"/>
        </w:rPr>
        <w:t xml:space="preserve">], </w:t>
      </w:r>
      <w:r w:rsidRPr="00E85344">
        <w:rPr>
          <w:rFonts w:ascii="Times New Roman" w:hAnsi="Times New Roman" w:cs="Times New Roman"/>
          <w:color w:val="000000"/>
          <w:sz w:val="28"/>
          <w:szCs w:val="28"/>
        </w:rPr>
        <w:t xml:space="preserve"> получили отражение отдельные исторические  аспекты огневого страхования.</w:t>
      </w:r>
    </w:p>
    <w:p w:rsidR="006949C3" w:rsidRPr="00E85344" w:rsidRDefault="006E2486" w:rsidP="005C437B">
      <w:pPr>
        <w:spacing w:after="0" w:line="360" w:lineRule="auto"/>
        <w:ind w:firstLine="709"/>
        <w:jc w:val="both"/>
        <w:rPr>
          <w:rFonts w:eastAsia="Times New Roman"/>
          <w:sz w:val="24"/>
        </w:rPr>
      </w:pPr>
      <w:r w:rsidRPr="00E85344">
        <w:rPr>
          <w:rFonts w:ascii="Times New Roman" w:hAnsi="Times New Roman" w:cs="Times New Roman"/>
          <w:sz w:val="28"/>
          <w:szCs w:val="28"/>
        </w:rPr>
        <w:t xml:space="preserve">В </w:t>
      </w:r>
      <w:r w:rsidRPr="00E85344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E85344">
        <w:rPr>
          <w:rFonts w:ascii="Times New Roman" w:hAnsi="Times New Roman" w:cs="Times New Roman"/>
          <w:sz w:val="28"/>
          <w:szCs w:val="28"/>
        </w:rPr>
        <w:t>-</w:t>
      </w:r>
      <w:r w:rsidRPr="00E85344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4807B8" w:rsidRPr="00E853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5344">
        <w:rPr>
          <w:rFonts w:ascii="Times New Roman" w:hAnsi="Times New Roman" w:cs="Times New Roman"/>
          <w:sz w:val="28"/>
          <w:szCs w:val="28"/>
        </w:rPr>
        <w:t xml:space="preserve"> вв. принимались различные указы о противопожарной безопасности (</w:t>
      </w:r>
      <w:r w:rsidR="00866294" w:rsidRPr="00E85344">
        <w:rPr>
          <w:rFonts w:ascii="Times New Roman" w:hAnsi="Times New Roman" w:cs="Times New Roman"/>
          <w:sz w:val="28"/>
          <w:szCs w:val="28"/>
        </w:rPr>
        <w:t xml:space="preserve">в </w:t>
      </w:r>
      <w:r w:rsidRPr="00E85344">
        <w:rPr>
          <w:rFonts w:ascii="Times New Roman" w:hAnsi="Times New Roman" w:cs="Times New Roman"/>
          <w:sz w:val="28"/>
          <w:szCs w:val="28"/>
        </w:rPr>
        <w:t>1504, 1547, 1603</w:t>
      </w:r>
      <w:r w:rsidR="00061ED3" w:rsidRPr="00E85344">
        <w:rPr>
          <w:rFonts w:ascii="Times New Roman" w:hAnsi="Times New Roman" w:cs="Times New Roman"/>
          <w:sz w:val="28"/>
          <w:szCs w:val="28"/>
        </w:rPr>
        <w:t>, 1649</w:t>
      </w:r>
      <w:r w:rsidRPr="00E85344">
        <w:rPr>
          <w:rFonts w:ascii="Times New Roman" w:hAnsi="Times New Roman" w:cs="Times New Roman"/>
          <w:sz w:val="28"/>
          <w:szCs w:val="28"/>
        </w:rPr>
        <w:t xml:space="preserve"> гг.</w:t>
      </w:r>
      <w:r w:rsidR="004807B8" w:rsidRPr="00E85344">
        <w:rPr>
          <w:rFonts w:ascii="Times New Roman" w:hAnsi="Times New Roman" w:cs="Times New Roman"/>
          <w:sz w:val="28"/>
          <w:szCs w:val="28"/>
        </w:rPr>
        <w:t xml:space="preserve"> и др.</w:t>
      </w:r>
      <w:r w:rsidR="00866294" w:rsidRPr="00E85344">
        <w:rPr>
          <w:rFonts w:ascii="Times New Roman" w:hAnsi="Times New Roman" w:cs="Times New Roman"/>
          <w:sz w:val="28"/>
          <w:szCs w:val="28"/>
        </w:rPr>
        <w:t xml:space="preserve">) </w:t>
      </w:r>
      <w:r w:rsidR="006949C3" w:rsidRPr="00E85344">
        <w:rPr>
          <w:rFonts w:ascii="Times New Roman" w:hAnsi="Times New Roman" w:cs="Times New Roman"/>
          <w:sz w:val="28"/>
          <w:szCs w:val="28"/>
        </w:rPr>
        <w:t xml:space="preserve">В первой половине </w:t>
      </w:r>
      <w:r w:rsidR="006949C3" w:rsidRPr="00E8534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6949C3" w:rsidRPr="00E85344">
        <w:rPr>
          <w:rFonts w:ascii="Times New Roman" w:hAnsi="Times New Roman" w:cs="Times New Roman"/>
          <w:sz w:val="28"/>
          <w:szCs w:val="28"/>
        </w:rPr>
        <w:t xml:space="preserve"> века правительством были изданы указы об устройстве </w:t>
      </w:r>
      <w:r w:rsidR="004807B8" w:rsidRPr="00E85344">
        <w:rPr>
          <w:rFonts w:ascii="Times New Roman" w:hAnsi="Times New Roman" w:cs="Times New Roman"/>
          <w:sz w:val="28"/>
          <w:szCs w:val="28"/>
        </w:rPr>
        <w:t xml:space="preserve">пожарных частей и </w:t>
      </w:r>
      <w:r w:rsidR="006949C3" w:rsidRPr="00E85344">
        <w:rPr>
          <w:rFonts w:ascii="Times New Roman" w:hAnsi="Times New Roman" w:cs="Times New Roman"/>
          <w:sz w:val="28"/>
          <w:szCs w:val="28"/>
        </w:rPr>
        <w:t>команд, об учрежден</w:t>
      </w:r>
      <w:r w:rsidR="004807B8" w:rsidRPr="00E85344">
        <w:rPr>
          <w:rFonts w:ascii="Times New Roman" w:hAnsi="Times New Roman" w:cs="Times New Roman"/>
          <w:sz w:val="28"/>
          <w:szCs w:val="28"/>
        </w:rPr>
        <w:t>ии фабрик пожарных инструментов</w:t>
      </w:r>
      <w:r w:rsidR="006949C3" w:rsidRPr="00E85344">
        <w:rPr>
          <w:rFonts w:ascii="Times New Roman" w:hAnsi="Times New Roman" w:cs="Times New Roman"/>
          <w:sz w:val="28"/>
          <w:szCs w:val="28"/>
        </w:rPr>
        <w:t xml:space="preserve">. Одновременно активно поощрялась деятельность частных страховых обществ. К началу </w:t>
      </w:r>
      <w:r w:rsidR="004807B8" w:rsidRPr="00E85344">
        <w:rPr>
          <w:rFonts w:ascii="Times New Roman" w:hAnsi="Times New Roman" w:cs="Times New Roman"/>
          <w:sz w:val="28"/>
          <w:szCs w:val="28"/>
        </w:rPr>
        <w:t>18</w:t>
      </w:r>
      <w:r w:rsidR="006949C3" w:rsidRPr="00E85344">
        <w:rPr>
          <w:rFonts w:ascii="Times New Roman" w:hAnsi="Times New Roman" w:cs="Times New Roman"/>
          <w:sz w:val="28"/>
          <w:szCs w:val="28"/>
        </w:rPr>
        <w:t xml:space="preserve">60-х годов правительство обратило внимание на организацию взаимного </w:t>
      </w:r>
      <w:r w:rsidR="006949C3" w:rsidRPr="00E85344">
        <w:rPr>
          <w:rFonts w:ascii="Times New Roman" w:hAnsi="Times New Roman" w:cs="Times New Roman"/>
          <w:sz w:val="28"/>
          <w:szCs w:val="28"/>
        </w:rPr>
        <w:lastRenderedPageBreak/>
        <w:t>страхования в</w:t>
      </w:r>
      <w:r w:rsidR="004807B8" w:rsidRPr="00E85344">
        <w:rPr>
          <w:rFonts w:ascii="Times New Roman" w:hAnsi="Times New Roman" w:cs="Times New Roman"/>
          <w:sz w:val="28"/>
          <w:szCs w:val="28"/>
        </w:rPr>
        <w:t xml:space="preserve"> городах и селениях. В 1852 году</w:t>
      </w:r>
      <w:r w:rsidR="006949C3" w:rsidRPr="00E85344">
        <w:rPr>
          <w:rFonts w:ascii="Times New Roman" w:hAnsi="Times New Roman" w:cs="Times New Roman"/>
          <w:sz w:val="28"/>
          <w:szCs w:val="28"/>
        </w:rPr>
        <w:t xml:space="preserve"> было утверждено «Положение о взаимном застраховании в казенных селениях от пожаров»</w:t>
      </w:r>
      <w:r w:rsidR="00122542" w:rsidRPr="00122542">
        <w:rPr>
          <w:rFonts w:ascii="Times New Roman" w:hAnsi="Times New Roman" w:cs="Times New Roman"/>
          <w:sz w:val="28"/>
          <w:szCs w:val="28"/>
        </w:rPr>
        <w:t xml:space="preserve"> </w:t>
      </w:r>
      <w:r w:rsidR="00A73CE8" w:rsidRPr="00E85344">
        <w:rPr>
          <w:rFonts w:ascii="Times New Roman" w:hAnsi="Times New Roman" w:cs="Times New Roman"/>
          <w:sz w:val="28"/>
          <w:szCs w:val="28"/>
        </w:rPr>
        <w:t>[</w:t>
      </w:r>
      <w:r w:rsidR="00474574" w:rsidRPr="00474574">
        <w:rPr>
          <w:rFonts w:ascii="Times New Roman" w:hAnsi="Times New Roman" w:cs="Times New Roman"/>
          <w:sz w:val="28"/>
          <w:szCs w:val="28"/>
        </w:rPr>
        <w:t>6</w:t>
      </w:r>
      <w:r w:rsidR="00E85344">
        <w:rPr>
          <w:rFonts w:ascii="Times New Roman" w:hAnsi="Times New Roman" w:cs="Times New Roman"/>
          <w:sz w:val="28"/>
          <w:szCs w:val="28"/>
        </w:rPr>
        <w:t>]</w:t>
      </w:r>
      <w:r w:rsidR="0009414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949C3" w:rsidRPr="00E85344" w:rsidRDefault="006949C3" w:rsidP="005C4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44">
        <w:rPr>
          <w:rFonts w:ascii="Times New Roman" w:hAnsi="Times New Roman" w:cs="Times New Roman"/>
          <w:sz w:val="28"/>
          <w:szCs w:val="28"/>
        </w:rPr>
        <w:t xml:space="preserve">Большое влияние на развитие сельского огневого страхования оказали реформы </w:t>
      </w:r>
      <w:r w:rsidR="0043009A" w:rsidRPr="00E85344">
        <w:rPr>
          <w:rFonts w:ascii="Times New Roman" w:hAnsi="Times New Roman" w:cs="Times New Roman"/>
          <w:sz w:val="28"/>
          <w:szCs w:val="28"/>
        </w:rPr>
        <w:t>18</w:t>
      </w:r>
      <w:r w:rsidRPr="00E85344">
        <w:rPr>
          <w:rFonts w:ascii="Times New Roman" w:hAnsi="Times New Roman" w:cs="Times New Roman"/>
          <w:sz w:val="28"/>
          <w:szCs w:val="28"/>
        </w:rPr>
        <w:t>60-</w:t>
      </w:r>
      <w:r w:rsidR="0043009A" w:rsidRPr="00E85344">
        <w:rPr>
          <w:rFonts w:ascii="Times New Roman" w:hAnsi="Times New Roman" w:cs="Times New Roman"/>
          <w:sz w:val="28"/>
          <w:szCs w:val="28"/>
        </w:rPr>
        <w:t>1870</w:t>
      </w:r>
      <w:r w:rsidR="004807B8" w:rsidRPr="00E85344">
        <w:rPr>
          <w:rFonts w:ascii="Times New Roman" w:hAnsi="Times New Roman" w:cs="Times New Roman"/>
          <w:sz w:val="28"/>
          <w:szCs w:val="28"/>
        </w:rPr>
        <w:t>-</w:t>
      </w:r>
      <w:r w:rsidR="0043009A" w:rsidRPr="00E85344">
        <w:rPr>
          <w:rFonts w:ascii="Times New Roman" w:hAnsi="Times New Roman" w:cs="Times New Roman"/>
          <w:sz w:val="28"/>
          <w:szCs w:val="28"/>
        </w:rPr>
        <w:t>х гг.</w:t>
      </w:r>
      <w:r w:rsidR="00057A16" w:rsidRPr="00E85344">
        <w:rPr>
          <w:rFonts w:ascii="Times New Roman" w:hAnsi="Times New Roman" w:cs="Times New Roman"/>
          <w:sz w:val="28"/>
          <w:szCs w:val="28"/>
        </w:rPr>
        <w:t>, особенно земская</w:t>
      </w:r>
      <w:r w:rsidR="004807B8" w:rsidRPr="00E85344">
        <w:rPr>
          <w:rFonts w:ascii="Times New Roman" w:hAnsi="Times New Roman" w:cs="Times New Roman"/>
          <w:sz w:val="28"/>
          <w:szCs w:val="28"/>
        </w:rPr>
        <w:t xml:space="preserve"> реформа</w:t>
      </w:r>
      <w:r w:rsidR="00057A16" w:rsidRPr="00E85344">
        <w:rPr>
          <w:rFonts w:ascii="Times New Roman" w:hAnsi="Times New Roman" w:cs="Times New Roman"/>
          <w:sz w:val="28"/>
          <w:szCs w:val="28"/>
        </w:rPr>
        <w:t xml:space="preserve">. В 1864 году правительство подготовило «Положение о взаимном земском страховании». </w:t>
      </w:r>
      <w:r w:rsidR="00C30A56" w:rsidRPr="00E85344">
        <w:rPr>
          <w:rFonts w:ascii="Times New Roman" w:hAnsi="Times New Roman" w:cs="Times New Roman"/>
          <w:sz w:val="28"/>
          <w:szCs w:val="28"/>
        </w:rPr>
        <w:t xml:space="preserve">Устанавливалось </w:t>
      </w:r>
      <w:r w:rsidR="00057A16" w:rsidRPr="00E85344">
        <w:rPr>
          <w:rFonts w:ascii="Times New Roman" w:hAnsi="Times New Roman" w:cs="Times New Roman"/>
          <w:sz w:val="28"/>
          <w:szCs w:val="28"/>
        </w:rPr>
        <w:t>обязательное и добровольное</w:t>
      </w:r>
      <w:r w:rsidR="00C30A56" w:rsidRPr="00E85344">
        <w:rPr>
          <w:rFonts w:ascii="Times New Roman" w:hAnsi="Times New Roman" w:cs="Times New Roman"/>
          <w:sz w:val="28"/>
          <w:szCs w:val="28"/>
        </w:rPr>
        <w:t xml:space="preserve"> страхование</w:t>
      </w:r>
      <w:r w:rsidR="00057A16" w:rsidRPr="00E85344">
        <w:rPr>
          <w:rFonts w:ascii="Times New Roman" w:hAnsi="Times New Roman" w:cs="Times New Roman"/>
          <w:sz w:val="28"/>
          <w:szCs w:val="28"/>
        </w:rPr>
        <w:t xml:space="preserve">. </w:t>
      </w:r>
      <w:r w:rsidR="00C30A56" w:rsidRPr="00E85344">
        <w:rPr>
          <w:rFonts w:ascii="Times New Roman" w:hAnsi="Times New Roman" w:cs="Times New Roman"/>
          <w:sz w:val="28"/>
          <w:szCs w:val="28"/>
        </w:rPr>
        <w:t>В сельской местности его о</w:t>
      </w:r>
      <w:r w:rsidR="00057A16" w:rsidRPr="00E85344">
        <w:rPr>
          <w:rFonts w:ascii="Times New Roman" w:hAnsi="Times New Roman" w:cs="Times New Roman"/>
          <w:sz w:val="28"/>
          <w:szCs w:val="28"/>
        </w:rPr>
        <w:t>существляли органы местного самоуправления под надзором министерства внутренних дел и министерства финансов. Волостные и сельские правления производили оценку строений, собирали страховые премии, участвовали в ликвидации пожарных убытков</w:t>
      </w:r>
      <w:r w:rsidR="005C437B" w:rsidRPr="00E85344">
        <w:rPr>
          <w:rFonts w:ascii="Times New Roman" w:hAnsi="Times New Roman" w:cs="Times New Roman"/>
          <w:sz w:val="28"/>
          <w:szCs w:val="28"/>
        </w:rPr>
        <w:t xml:space="preserve"> (П</w:t>
      </w:r>
      <w:r w:rsidR="00E85344">
        <w:rPr>
          <w:rFonts w:ascii="Times New Roman" w:hAnsi="Times New Roman" w:cs="Times New Roman"/>
          <w:sz w:val="28"/>
          <w:szCs w:val="28"/>
        </w:rPr>
        <w:t>олное собрание законов Российской империи (П</w:t>
      </w:r>
      <w:r w:rsidR="005C437B" w:rsidRPr="00E85344">
        <w:rPr>
          <w:rFonts w:ascii="Times New Roman" w:hAnsi="Times New Roman" w:cs="Times New Roman"/>
          <w:sz w:val="28"/>
          <w:szCs w:val="28"/>
        </w:rPr>
        <w:t>СЗРИ</w:t>
      </w:r>
      <w:r w:rsidR="00E85344">
        <w:rPr>
          <w:rFonts w:ascii="Times New Roman" w:hAnsi="Times New Roman" w:cs="Times New Roman"/>
          <w:sz w:val="28"/>
          <w:szCs w:val="28"/>
        </w:rPr>
        <w:t>)</w:t>
      </w:r>
      <w:r w:rsidR="005C437B" w:rsidRPr="00E85344">
        <w:rPr>
          <w:rFonts w:ascii="Times New Roman" w:hAnsi="Times New Roman" w:cs="Times New Roman"/>
          <w:sz w:val="28"/>
          <w:szCs w:val="28"/>
        </w:rPr>
        <w:t xml:space="preserve">, Собрание второе, т. </w:t>
      </w:r>
      <w:r w:rsidR="005C437B" w:rsidRPr="00E85344">
        <w:rPr>
          <w:rFonts w:ascii="Times New Roman" w:hAnsi="Times New Roman" w:cs="Times New Roman"/>
          <w:sz w:val="28"/>
          <w:szCs w:val="28"/>
          <w:lang w:val="en-US"/>
        </w:rPr>
        <w:t>XXXIX</w:t>
      </w:r>
      <w:r w:rsidR="005C437B" w:rsidRPr="00E85344">
        <w:rPr>
          <w:rFonts w:ascii="Times New Roman" w:hAnsi="Times New Roman" w:cs="Times New Roman"/>
          <w:sz w:val="28"/>
          <w:szCs w:val="28"/>
        </w:rPr>
        <w:t>, №40774, СПб. 1867)</w:t>
      </w:r>
      <w:r w:rsidR="00057A16" w:rsidRPr="00E853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7A16" w:rsidRPr="00E85344" w:rsidRDefault="00057A16" w:rsidP="005C4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44">
        <w:rPr>
          <w:rFonts w:ascii="Times New Roman" w:hAnsi="Times New Roman" w:cs="Times New Roman"/>
          <w:sz w:val="28"/>
          <w:szCs w:val="28"/>
        </w:rPr>
        <w:t xml:space="preserve">В истории земского огневого страхования выделяются разные этапы. </w:t>
      </w:r>
      <w:r w:rsidR="00C30A56" w:rsidRPr="00E85344">
        <w:rPr>
          <w:rFonts w:ascii="Times New Roman" w:hAnsi="Times New Roman" w:cs="Times New Roman"/>
          <w:sz w:val="28"/>
          <w:szCs w:val="28"/>
        </w:rPr>
        <w:t>Еще в 1915 году К.Т. Воблый в книге «Основы экономики страхования» предложил периодизацию,</w:t>
      </w:r>
      <w:r w:rsidR="000B2E15">
        <w:rPr>
          <w:rFonts w:ascii="Times New Roman" w:hAnsi="Times New Roman" w:cs="Times New Roman"/>
          <w:sz w:val="28"/>
          <w:szCs w:val="28"/>
        </w:rPr>
        <w:t xml:space="preserve"> </w:t>
      </w:r>
      <w:r w:rsidR="00C30A56" w:rsidRPr="00E85344">
        <w:rPr>
          <w:rFonts w:ascii="Times New Roman" w:hAnsi="Times New Roman" w:cs="Times New Roman"/>
          <w:sz w:val="28"/>
          <w:szCs w:val="28"/>
        </w:rPr>
        <w:t>включающую</w:t>
      </w:r>
      <w:r w:rsidRPr="00E85344">
        <w:rPr>
          <w:rFonts w:ascii="Times New Roman" w:hAnsi="Times New Roman" w:cs="Times New Roman"/>
          <w:sz w:val="28"/>
          <w:szCs w:val="28"/>
        </w:rPr>
        <w:t xml:space="preserve"> три этапа. </w:t>
      </w:r>
      <w:r w:rsidR="00C30A56" w:rsidRPr="00E85344">
        <w:rPr>
          <w:rFonts w:ascii="Times New Roman" w:hAnsi="Times New Roman" w:cs="Times New Roman"/>
          <w:sz w:val="28"/>
          <w:szCs w:val="28"/>
        </w:rPr>
        <w:t xml:space="preserve">Для первого этапа </w:t>
      </w:r>
      <w:r w:rsidRPr="00E85344">
        <w:rPr>
          <w:rFonts w:ascii="Times New Roman" w:hAnsi="Times New Roman" w:cs="Times New Roman"/>
          <w:sz w:val="28"/>
          <w:szCs w:val="28"/>
        </w:rPr>
        <w:t xml:space="preserve">– с образования земств до начала </w:t>
      </w:r>
      <w:r w:rsidR="00C30A56" w:rsidRPr="00E85344">
        <w:rPr>
          <w:rFonts w:ascii="Times New Roman" w:hAnsi="Times New Roman" w:cs="Times New Roman"/>
          <w:sz w:val="28"/>
          <w:szCs w:val="28"/>
        </w:rPr>
        <w:t>18</w:t>
      </w:r>
      <w:r w:rsidRPr="00E85344">
        <w:rPr>
          <w:rFonts w:ascii="Times New Roman" w:hAnsi="Times New Roman" w:cs="Times New Roman"/>
          <w:sz w:val="28"/>
          <w:szCs w:val="28"/>
        </w:rPr>
        <w:t>80</w:t>
      </w:r>
      <w:r w:rsidR="00C30A56" w:rsidRPr="00E85344">
        <w:rPr>
          <w:rFonts w:ascii="Times New Roman" w:hAnsi="Times New Roman" w:cs="Times New Roman"/>
          <w:sz w:val="28"/>
          <w:szCs w:val="28"/>
        </w:rPr>
        <w:t>-х годов – характерны: а) отсутствие</w:t>
      </w:r>
      <w:r w:rsidRPr="00E85344">
        <w:rPr>
          <w:rFonts w:ascii="Times New Roman" w:hAnsi="Times New Roman" w:cs="Times New Roman"/>
          <w:sz w:val="28"/>
          <w:szCs w:val="28"/>
        </w:rPr>
        <w:t xml:space="preserve"> специаль</w:t>
      </w:r>
      <w:r w:rsidR="00C30A56" w:rsidRPr="00E85344">
        <w:rPr>
          <w:rFonts w:ascii="Times New Roman" w:hAnsi="Times New Roman" w:cs="Times New Roman"/>
          <w:sz w:val="28"/>
          <w:szCs w:val="28"/>
        </w:rPr>
        <w:t>ных страховых органов на местах;</w:t>
      </w:r>
      <w:r w:rsidR="000B2E15">
        <w:rPr>
          <w:rFonts w:ascii="Times New Roman" w:hAnsi="Times New Roman" w:cs="Times New Roman"/>
          <w:sz w:val="28"/>
          <w:szCs w:val="28"/>
        </w:rPr>
        <w:t xml:space="preserve"> </w:t>
      </w:r>
      <w:r w:rsidR="00C30A56" w:rsidRPr="00E85344">
        <w:rPr>
          <w:rFonts w:ascii="Times New Roman" w:hAnsi="Times New Roman" w:cs="Times New Roman"/>
          <w:sz w:val="28"/>
          <w:szCs w:val="28"/>
        </w:rPr>
        <w:t xml:space="preserve">б) отсутствие </w:t>
      </w:r>
      <w:r w:rsidRPr="00E85344">
        <w:rPr>
          <w:rFonts w:ascii="Times New Roman" w:hAnsi="Times New Roman" w:cs="Times New Roman"/>
          <w:sz w:val="28"/>
          <w:szCs w:val="28"/>
        </w:rPr>
        <w:t xml:space="preserve">экономической обоснованности </w:t>
      </w:r>
      <w:r w:rsidR="00C30A56" w:rsidRPr="00E85344">
        <w:rPr>
          <w:rFonts w:ascii="Times New Roman" w:hAnsi="Times New Roman" w:cs="Times New Roman"/>
          <w:sz w:val="28"/>
          <w:szCs w:val="28"/>
        </w:rPr>
        <w:t>применения тарифов; в) ограничение</w:t>
      </w:r>
      <w:r w:rsidRPr="00E85344">
        <w:rPr>
          <w:rFonts w:ascii="Times New Roman" w:hAnsi="Times New Roman" w:cs="Times New Roman"/>
          <w:sz w:val="28"/>
          <w:szCs w:val="28"/>
        </w:rPr>
        <w:t xml:space="preserve"> страхования только недвижимым имуществом. </w:t>
      </w:r>
    </w:p>
    <w:p w:rsidR="00FF501B" w:rsidRPr="00E85344" w:rsidRDefault="00FF501B" w:rsidP="005C4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44">
        <w:rPr>
          <w:rFonts w:ascii="Times New Roman" w:hAnsi="Times New Roman" w:cs="Times New Roman"/>
          <w:sz w:val="28"/>
          <w:szCs w:val="28"/>
        </w:rPr>
        <w:t xml:space="preserve">На втором этапе – с </w:t>
      </w:r>
      <w:r w:rsidR="0043009A" w:rsidRPr="00E85344">
        <w:rPr>
          <w:rFonts w:ascii="Times New Roman" w:hAnsi="Times New Roman" w:cs="Times New Roman"/>
          <w:sz w:val="28"/>
          <w:szCs w:val="28"/>
        </w:rPr>
        <w:t>18</w:t>
      </w:r>
      <w:r w:rsidRPr="00E85344">
        <w:rPr>
          <w:rFonts w:ascii="Times New Roman" w:hAnsi="Times New Roman" w:cs="Times New Roman"/>
          <w:sz w:val="28"/>
          <w:szCs w:val="28"/>
        </w:rPr>
        <w:t>80</w:t>
      </w:r>
      <w:r w:rsidR="0043009A" w:rsidRPr="00E85344">
        <w:rPr>
          <w:rFonts w:ascii="Times New Roman" w:hAnsi="Times New Roman" w:cs="Times New Roman"/>
          <w:sz w:val="28"/>
          <w:szCs w:val="28"/>
        </w:rPr>
        <w:t>-х гг.</w:t>
      </w:r>
      <w:r w:rsidRPr="00E85344">
        <w:rPr>
          <w:rFonts w:ascii="Times New Roman" w:hAnsi="Times New Roman" w:cs="Times New Roman"/>
          <w:sz w:val="28"/>
          <w:szCs w:val="28"/>
        </w:rPr>
        <w:t xml:space="preserve"> до начала </w:t>
      </w:r>
      <w:r w:rsidRPr="00E8534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C30A56" w:rsidRPr="00E85344">
        <w:rPr>
          <w:rFonts w:ascii="Times New Roman" w:hAnsi="Times New Roman" w:cs="Times New Roman"/>
          <w:sz w:val="28"/>
          <w:szCs w:val="28"/>
        </w:rPr>
        <w:t>века – возникает страховая агентура; усиливается</w:t>
      </w:r>
      <w:r w:rsidRPr="00E85344">
        <w:rPr>
          <w:rFonts w:ascii="Times New Roman" w:hAnsi="Times New Roman" w:cs="Times New Roman"/>
          <w:sz w:val="28"/>
          <w:szCs w:val="28"/>
        </w:rPr>
        <w:t xml:space="preserve"> дифференциация страховых платежей; </w:t>
      </w:r>
      <w:r w:rsidR="00E233EF" w:rsidRPr="00E85344">
        <w:rPr>
          <w:rFonts w:ascii="Times New Roman" w:hAnsi="Times New Roman" w:cs="Times New Roman"/>
          <w:sz w:val="28"/>
          <w:szCs w:val="28"/>
        </w:rPr>
        <w:t>развивается добровольное страхование</w:t>
      </w:r>
      <w:r w:rsidRPr="00E85344">
        <w:rPr>
          <w:rFonts w:ascii="Times New Roman" w:hAnsi="Times New Roman" w:cs="Times New Roman"/>
          <w:sz w:val="28"/>
          <w:szCs w:val="28"/>
        </w:rPr>
        <w:t xml:space="preserve">; в сферу земского страхования от огня включалось движимое имущество. </w:t>
      </w:r>
    </w:p>
    <w:p w:rsidR="00C24F30" w:rsidRPr="00E85344" w:rsidRDefault="00FF501B" w:rsidP="005C4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44">
        <w:rPr>
          <w:rFonts w:ascii="Times New Roman" w:hAnsi="Times New Roman" w:cs="Times New Roman"/>
          <w:sz w:val="28"/>
          <w:szCs w:val="28"/>
        </w:rPr>
        <w:t xml:space="preserve">На третьем этапе </w:t>
      </w:r>
      <w:r w:rsidR="00E233EF" w:rsidRPr="00E85344">
        <w:rPr>
          <w:rFonts w:ascii="Times New Roman" w:hAnsi="Times New Roman" w:cs="Times New Roman"/>
          <w:sz w:val="28"/>
          <w:szCs w:val="28"/>
        </w:rPr>
        <w:t>(</w:t>
      </w:r>
      <w:r w:rsidRPr="00E85344">
        <w:rPr>
          <w:rFonts w:ascii="Times New Roman" w:hAnsi="Times New Roman" w:cs="Times New Roman"/>
          <w:sz w:val="28"/>
          <w:szCs w:val="28"/>
        </w:rPr>
        <w:t>с 1901 года</w:t>
      </w:r>
      <w:r w:rsidR="00E233EF" w:rsidRPr="00E85344">
        <w:rPr>
          <w:rFonts w:ascii="Times New Roman" w:hAnsi="Times New Roman" w:cs="Times New Roman"/>
          <w:sz w:val="28"/>
          <w:szCs w:val="28"/>
        </w:rPr>
        <w:t>)</w:t>
      </w:r>
      <w:r w:rsidR="00B01915" w:rsidRPr="00E85344">
        <w:rPr>
          <w:rFonts w:ascii="Times New Roman" w:hAnsi="Times New Roman" w:cs="Times New Roman"/>
          <w:sz w:val="28"/>
          <w:szCs w:val="28"/>
        </w:rPr>
        <w:t xml:space="preserve"> земское огневое страхование </w:t>
      </w:r>
      <w:r w:rsidR="00E233EF" w:rsidRPr="00E85344">
        <w:rPr>
          <w:rFonts w:ascii="Times New Roman" w:hAnsi="Times New Roman" w:cs="Times New Roman"/>
          <w:sz w:val="28"/>
          <w:szCs w:val="28"/>
        </w:rPr>
        <w:t>тесно связано с общеземским объединением страховых обществ</w:t>
      </w:r>
      <w:r w:rsidR="00B01915" w:rsidRPr="00E85344">
        <w:rPr>
          <w:rFonts w:ascii="Times New Roman" w:hAnsi="Times New Roman" w:cs="Times New Roman"/>
          <w:sz w:val="28"/>
          <w:szCs w:val="28"/>
        </w:rPr>
        <w:t xml:space="preserve">. </w:t>
      </w:r>
      <w:r w:rsidR="00E233EF" w:rsidRPr="00E85344">
        <w:rPr>
          <w:rFonts w:ascii="Times New Roman" w:hAnsi="Times New Roman" w:cs="Times New Roman"/>
          <w:sz w:val="28"/>
          <w:szCs w:val="28"/>
        </w:rPr>
        <w:t>В это время возникают</w:t>
      </w:r>
      <w:r w:rsidR="00B01915" w:rsidRPr="00E85344">
        <w:rPr>
          <w:rFonts w:ascii="Times New Roman" w:hAnsi="Times New Roman" w:cs="Times New Roman"/>
          <w:sz w:val="28"/>
          <w:szCs w:val="28"/>
        </w:rPr>
        <w:t xml:space="preserve"> перестраховочные союзы, губернские и всероссийские съезды по вопросам земского страхования. Земства распространили свое страхование на города, что привело к конкуренции с акционерным и взаимным городским</w:t>
      </w:r>
      <w:r w:rsidR="00E233EF" w:rsidRPr="00E85344">
        <w:rPr>
          <w:rFonts w:ascii="Times New Roman" w:hAnsi="Times New Roman" w:cs="Times New Roman"/>
          <w:sz w:val="28"/>
          <w:szCs w:val="28"/>
        </w:rPr>
        <w:t xml:space="preserve"> страхованием. В 1902 году закон</w:t>
      </w:r>
      <w:r w:rsidR="00B01915" w:rsidRPr="00E85344">
        <w:rPr>
          <w:rFonts w:ascii="Times New Roman" w:hAnsi="Times New Roman" w:cs="Times New Roman"/>
          <w:sz w:val="28"/>
          <w:szCs w:val="28"/>
        </w:rPr>
        <w:t xml:space="preserve"> «О взаимном между земствами перестраховании имуществ от огня» </w:t>
      </w:r>
      <w:r w:rsidR="00E233EF" w:rsidRPr="00E85344">
        <w:rPr>
          <w:rFonts w:ascii="Times New Roman" w:hAnsi="Times New Roman" w:cs="Times New Roman"/>
          <w:sz w:val="28"/>
          <w:szCs w:val="28"/>
        </w:rPr>
        <w:t>представил земствам</w:t>
      </w:r>
      <w:r w:rsidR="00B01915" w:rsidRPr="00E85344">
        <w:rPr>
          <w:rFonts w:ascii="Times New Roman" w:hAnsi="Times New Roman" w:cs="Times New Roman"/>
          <w:sz w:val="28"/>
          <w:szCs w:val="28"/>
        </w:rPr>
        <w:t xml:space="preserve"> право заключать </w:t>
      </w:r>
      <w:r w:rsidR="00B01915" w:rsidRPr="00E85344">
        <w:rPr>
          <w:rFonts w:ascii="Times New Roman" w:hAnsi="Times New Roman" w:cs="Times New Roman"/>
          <w:sz w:val="28"/>
          <w:szCs w:val="28"/>
        </w:rPr>
        <w:lastRenderedPageBreak/>
        <w:t>между собой договоры</w:t>
      </w:r>
      <w:r w:rsidR="00C24F30" w:rsidRPr="00E85344">
        <w:rPr>
          <w:rFonts w:ascii="Times New Roman" w:hAnsi="Times New Roman" w:cs="Times New Roman"/>
          <w:sz w:val="28"/>
          <w:szCs w:val="28"/>
        </w:rPr>
        <w:t xml:space="preserve"> о взаимном перестраховании рисков</w:t>
      </w:r>
      <w:r w:rsidR="00122542" w:rsidRPr="00122542">
        <w:rPr>
          <w:rFonts w:ascii="Times New Roman" w:hAnsi="Times New Roman" w:cs="Times New Roman"/>
          <w:sz w:val="28"/>
          <w:szCs w:val="28"/>
        </w:rPr>
        <w:t xml:space="preserve"> </w:t>
      </w:r>
      <w:r w:rsidR="00A73CE8" w:rsidRPr="00E85344">
        <w:rPr>
          <w:rFonts w:ascii="Times New Roman" w:hAnsi="Times New Roman" w:cs="Times New Roman"/>
          <w:sz w:val="28"/>
          <w:szCs w:val="28"/>
        </w:rPr>
        <w:t>[</w:t>
      </w:r>
      <w:r w:rsidR="00474574" w:rsidRPr="00474574">
        <w:rPr>
          <w:rFonts w:ascii="Times New Roman" w:hAnsi="Times New Roman" w:cs="Times New Roman"/>
          <w:sz w:val="28"/>
          <w:szCs w:val="28"/>
        </w:rPr>
        <w:t>7</w:t>
      </w:r>
      <w:r w:rsidR="00A73CE8" w:rsidRPr="00E85344">
        <w:rPr>
          <w:rFonts w:ascii="Times New Roman" w:hAnsi="Times New Roman" w:cs="Times New Roman"/>
          <w:sz w:val="28"/>
          <w:szCs w:val="28"/>
        </w:rPr>
        <w:t xml:space="preserve">]. </w:t>
      </w:r>
      <w:r w:rsidR="00C24F30" w:rsidRPr="00E85344">
        <w:rPr>
          <w:rFonts w:ascii="Times New Roman" w:hAnsi="Times New Roman" w:cs="Times New Roman"/>
          <w:sz w:val="28"/>
          <w:szCs w:val="28"/>
        </w:rPr>
        <w:t xml:space="preserve">Развитие страховых операций привело к быстрому накоплению земствами страховых капиталов. </w:t>
      </w:r>
      <w:r w:rsidR="00E55603" w:rsidRPr="00E85344">
        <w:rPr>
          <w:rFonts w:ascii="Times New Roman" w:hAnsi="Times New Roman" w:cs="Times New Roman"/>
          <w:sz w:val="28"/>
          <w:szCs w:val="28"/>
        </w:rPr>
        <w:t xml:space="preserve">Уже в начале </w:t>
      </w:r>
      <w:r w:rsidR="00E55603" w:rsidRPr="00E8534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E55603" w:rsidRPr="00E85344">
        <w:rPr>
          <w:rFonts w:ascii="Times New Roman" w:hAnsi="Times New Roman" w:cs="Times New Roman"/>
          <w:sz w:val="28"/>
          <w:szCs w:val="28"/>
        </w:rPr>
        <w:t xml:space="preserve"> века</w:t>
      </w:r>
      <w:r w:rsidR="00F86B80" w:rsidRPr="00E85344">
        <w:rPr>
          <w:rFonts w:ascii="Times New Roman" w:hAnsi="Times New Roman" w:cs="Times New Roman"/>
          <w:sz w:val="28"/>
          <w:szCs w:val="28"/>
        </w:rPr>
        <w:t>, как следует из книги А. Ляхова «Две основные формы огневого страхования в России в их историческом развитии» (М. 1914, с.</w:t>
      </w:r>
      <w:r w:rsidR="00122542" w:rsidRPr="00122542">
        <w:rPr>
          <w:rFonts w:ascii="Times New Roman" w:hAnsi="Times New Roman" w:cs="Times New Roman"/>
          <w:sz w:val="28"/>
          <w:szCs w:val="28"/>
        </w:rPr>
        <w:t xml:space="preserve"> </w:t>
      </w:r>
      <w:r w:rsidR="00F86B80" w:rsidRPr="00E85344">
        <w:rPr>
          <w:rFonts w:ascii="Times New Roman" w:hAnsi="Times New Roman" w:cs="Times New Roman"/>
          <w:sz w:val="28"/>
          <w:szCs w:val="28"/>
        </w:rPr>
        <w:t>28)</w:t>
      </w:r>
      <w:r w:rsidR="005C437B" w:rsidRPr="00E85344">
        <w:rPr>
          <w:rFonts w:ascii="Times New Roman" w:hAnsi="Times New Roman" w:cs="Times New Roman"/>
          <w:sz w:val="28"/>
          <w:szCs w:val="28"/>
        </w:rPr>
        <w:t>,</w:t>
      </w:r>
      <w:r w:rsidR="00E55603" w:rsidRPr="00E85344">
        <w:rPr>
          <w:rFonts w:ascii="Times New Roman" w:hAnsi="Times New Roman" w:cs="Times New Roman"/>
          <w:sz w:val="28"/>
          <w:szCs w:val="28"/>
        </w:rPr>
        <w:t xml:space="preserve"> они превышали страховые платежи более чем в четыре раза</w:t>
      </w:r>
      <w:r w:rsidR="00F86B80" w:rsidRPr="00E85344">
        <w:rPr>
          <w:rFonts w:ascii="Times New Roman" w:hAnsi="Times New Roman" w:cs="Times New Roman"/>
          <w:sz w:val="28"/>
          <w:szCs w:val="28"/>
        </w:rPr>
        <w:t>.</w:t>
      </w:r>
    </w:p>
    <w:p w:rsidR="00E55603" w:rsidRPr="00E85344" w:rsidRDefault="00E233EF" w:rsidP="005C4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44">
        <w:rPr>
          <w:rFonts w:ascii="Times New Roman" w:hAnsi="Times New Roman" w:cs="Times New Roman"/>
          <w:sz w:val="28"/>
          <w:szCs w:val="28"/>
        </w:rPr>
        <w:t>Что касается Дона и Приазовья, то здесь с</w:t>
      </w:r>
      <w:r w:rsidR="00E55603" w:rsidRPr="00E85344">
        <w:rPr>
          <w:rFonts w:ascii="Times New Roman" w:hAnsi="Times New Roman" w:cs="Times New Roman"/>
          <w:sz w:val="28"/>
          <w:szCs w:val="28"/>
        </w:rPr>
        <w:t>ельское огневое страхование разв</w:t>
      </w:r>
      <w:r w:rsidRPr="00E85344">
        <w:rPr>
          <w:rFonts w:ascii="Times New Roman" w:hAnsi="Times New Roman" w:cs="Times New Roman"/>
          <w:sz w:val="28"/>
          <w:szCs w:val="28"/>
        </w:rPr>
        <w:t>ивалось своеобразно, имело собственную динамику,</w:t>
      </w:r>
      <w:r w:rsidR="00E55603" w:rsidRPr="00E85344">
        <w:rPr>
          <w:rFonts w:ascii="Times New Roman" w:hAnsi="Times New Roman" w:cs="Times New Roman"/>
          <w:sz w:val="28"/>
          <w:szCs w:val="28"/>
        </w:rPr>
        <w:t xml:space="preserve"> отличную от общероссийской. А</w:t>
      </w:r>
      <w:r w:rsidRPr="00E85344">
        <w:rPr>
          <w:rFonts w:ascii="Times New Roman" w:hAnsi="Times New Roman" w:cs="Times New Roman"/>
          <w:sz w:val="28"/>
          <w:szCs w:val="28"/>
        </w:rPr>
        <w:t>нализ архивных материалов позволяет</w:t>
      </w:r>
      <w:r w:rsidR="00E55603" w:rsidRPr="00E85344">
        <w:rPr>
          <w:rFonts w:ascii="Times New Roman" w:hAnsi="Times New Roman" w:cs="Times New Roman"/>
          <w:sz w:val="28"/>
          <w:szCs w:val="28"/>
        </w:rPr>
        <w:t xml:space="preserve"> выделить</w:t>
      </w:r>
      <w:r w:rsidRPr="00E85344">
        <w:rPr>
          <w:rFonts w:ascii="Times New Roman" w:hAnsi="Times New Roman" w:cs="Times New Roman"/>
          <w:sz w:val="28"/>
          <w:szCs w:val="28"/>
        </w:rPr>
        <w:t xml:space="preserve"> несколько этапов в этом процессе</w:t>
      </w:r>
      <w:r w:rsidR="00E55603" w:rsidRPr="00E85344">
        <w:rPr>
          <w:rFonts w:ascii="Times New Roman" w:hAnsi="Times New Roman" w:cs="Times New Roman"/>
          <w:sz w:val="28"/>
          <w:szCs w:val="28"/>
        </w:rPr>
        <w:t>. Первый</w:t>
      </w:r>
      <w:r w:rsidRPr="00E85344">
        <w:rPr>
          <w:rFonts w:ascii="Times New Roman" w:hAnsi="Times New Roman" w:cs="Times New Roman"/>
          <w:sz w:val="28"/>
          <w:szCs w:val="28"/>
        </w:rPr>
        <w:t xml:space="preserve"> этап</w:t>
      </w:r>
      <w:r w:rsidR="00E55603" w:rsidRPr="00E85344">
        <w:rPr>
          <w:rFonts w:ascii="Times New Roman" w:hAnsi="Times New Roman" w:cs="Times New Roman"/>
          <w:sz w:val="28"/>
          <w:szCs w:val="28"/>
        </w:rPr>
        <w:t xml:space="preserve"> – </w:t>
      </w:r>
      <w:r w:rsidRPr="00E85344">
        <w:rPr>
          <w:rFonts w:ascii="Times New Roman" w:hAnsi="Times New Roman" w:cs="Times New Roman"/>
          <w:sz w:val="28"/>
          <w:szCs w:val="28"/>
        </w:rPr>
        <w:t>18</w:t>
      </w:r>
      <w:r w:rsidR="00E55603" w:rsidRPr="00E85344">
        <w:rPr>
          <w:rFonts w:ascii="Times New Roman" w:hAnsi="Times New Roman" w:cs="Times New Roman"/>
          <w:sz w:val="28"/>
          <w:szCs w:val="28"/>
        </w:rPr>
        <w:t>60-</w:t>
      </w:r>
      <w:r w:rsidRPr="00E85344">
        <w:rPr>
          <w:rFonts w:ascii="Times New Roman" w:hAnsi="Times New Roman" w:cs="Times New Roman"/>
          <w:sz w:val="28"/>
          <w:szCs w:val="28"/>
        </w:rPr>
        <w:t>18</w:t>
      </w:r>
      <w:r w:rsidR="00E55603" w:rsidRPr="00E85344">
        <w:rPr>
          <w:rFonts w:ascii="Times New Roman" w:hAnsi="Times New Roman" w:cs="Times New Roman"/>
          <w:sz w:val="28"/>
          <w:szCs w:val="28"/>
        </w:rPr>
        <w:t>70</w:t>
      </w:r>
      <w:r w:rsidR="0043009A" w:rsidRPr="00E85344">
        <w:rPr>
          <w:rFonts w:ascii="Times New Roman" w:hAnsi="Times New Roman" w:cs="Times New Roman"/>
          <w:sz w:val="28"/>
          <w:szCs w:val="28"/>
        </w:rPr>
        <w:t>-</w:t>
      </w:r>
      <w:r w:rsidRPr="00E85344">
        <w:rPr>
          <w:rFonts w:ascii="Times New Roman" w:hAnsi="Times New Roman" w:cs="Times New Roman"/>
          <w:sz w:val="28"/>
          <w:szCs w:val="28"/>
        </w:rPr>
        <w:t>е гг. В это время</w:t>
      </w:r>
      <w:r w:rsidR="00E55603" w:rsidRPr="00E85344">
        <w:rPr>
          <w:rFonts w:ascii="Times New Roman" w:hAnsi="Times New Roman" w:cs="Times New Roman"/>
          <w:sz w:val="28"/>
          <w:szCs w:val="28"/>
        </w:rPr>
        <w:t xml:space="preserve"> страхование распространялось и осуществлялось без введения </w:t>
      </w:r>
      <w:r w:rsidRPr="00E85344">
        <w:rPr>
          <w:rFonts w:ascii="Times New Roman" w:hAnsi="Times New Roman" w:cs="Times New Roman"/>
          <w:sz w:val="28"/>
          <w:szCs w:val="28"/>
        </w:rPr>
        <w:t>в Области Войска Донского (ОВД) земств</w:t>
      </w:r>
      <w:r w:rsidR="00E55603" w:rsidRPr="00E85344">
        <w:rPr>
          <w:rFonts w:ascii="Times New Roman" w:hAnsi="Times New Roman" w:cs="Times New Roman"/>
          <w:sz w:val="28"/>
          <w:szCs w:val="28"/>
        </w:rPr>
        <w:t>. Второй</w:t>
      </w:r>
      <w:r w:rsidRPr="00E85344">
        <w:rPr>
          <w:rFonts w:ascii="Times New Roman" w:hAnsi="Times New Roman" w:cs="Times New Roman"/>
          <w:sz w:val="28"/>
          <w:szCs w:val="28"/>
        </w:rPr>
        <w:t xml:space="preserve"> этап</w:t>
      </w:r>
      <w:r w:rsidR="00E55603" w:rsidRPr="00E85344">
        <w:rPr>
          <w:rFonts w:ascii="Times New Roman" w:hAnsi="Times New Roman" w:cs="Times New Roman"/>
          <w:sz w:val="28"/>
          <w:szCs w:val="28"/>
        </w:rPr>
        <w:t xml:space="preserve"> – 1876-1882 годы – характеризовались введением в ОВД земств и их активной деятельностью в сфере сельского огневого страхования. Третий этап начался с 1882 год</w:t>
      </w:r>
      <w:r w:rsidRPr="00E85344">
        <w:rPr>
          <w:rFonts w:ascii="Times New Roman" w:hAnsi="Times New Roman" w:cs="Times New Roman"/>
          <w:sz w:val="28"/>
          <w:szCs w:val="28"/>
        </w:rPr>
        <w:t>а после ликвидации земств в ОВД и продолжался до 1919 года.</w:t>
      </w:r>
      <w:r w:rsidR="00E55603" w:rsidRPr="00E85344">
        <w:rPr>
          <w:rFonts w:ascii="Times New Roman" w:hAnsi="Times New Roman" w:cs="Times New Roman"/>
          <w:sz w:val="28"/>
          <w:szCs w:val="28"/>
        </w:rPr>
        <w:t xml:space="preserve"> Страхование стало одной из прерогатив областного и окружных распорядительных</w:t>
      </w:r>
      <w:r w:rsidRPr="00E85344">
        <w:rPr>
          <w:rFonts w:ascii="Times New Roman" w:hAnsi="Times New Roman" w:cs="Times New Roman"/>
          <w:sz w:val="28"/>
          <w:szCs w:val="28"/>
        </w:rPr>
        <w:t xml:space="preserve"> комитетов по земским делам</w:t>
      </w:r>
      <w:r w:rsidR="00E55603" w:rsidRPr="00E853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78BC" w:rsidRPr="00E85344" w:rsidRDefault="00E233EF" w:rsidP="005C4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44">
        <w:rPr>
          <w:rFonts w:ascii="Times New Roman" w:hAnsi="Times New Roman" w:cs="Times New Roman"/>
          <w:sz w:val="28"/>
          <w:szCs w:val="28"/>
        </w:rPr>
        <w:t>Характерно, что о</w:t>
      </w:r>
      <w:r w:rsidR="00E55603" w:rsidRPr="00E85344">
        <w:rPr>
          <w:rFonts w:ascii="Times New Roman" w:hAnsi="Times New Roman" w:cs="Times New Roman"/>
          <w:sz w:val="28"/>
          <w:szCs w:val="28"/>
        </w:rPr>
        <w:t>тдельные элементы страхования от огня появились в</w:t>
      </w:r>
      <w:r w:rsidR="0043009A" w:rsidRPr="00E85344">
        <w:rPr>
          <w:rFonts w:ascii="Times New Roman" w:hAnsi="Times New Roman" w:cs="Times New Roman"/>
          <w:sz w:val="28"/>
          <w:szCs w:val="28"/>
        </w:rPr>
        <w:t xml:space="preserve"> ОВД</w:t>
      </w:r>
      <w:r w:rsidR="00EA1DA8" w:rsidRPr="00E85344">
        <w:rPr>
          <w:rFonts w:ascii="Times New Roman" w:hAnsi="Times New Roman" w:cs="Times New Roman"/>
          <w:sz w:val="28"/>
          <w:szCs w:val="28"/>
        </w:rPr>
        <w:t xml:space="preserve">еще в дореформенное время. </w:t>
      </w:r>
      <w:r w:rsidRPr="00E85344">
        <w:rPr>
          <w:rFonts w:ascii="Times New Roman" w:hAnsi="Times New Roman" w:cs="Times New Roman"/>
          <w:sz w:val="28"/>
          <w:szCs w:val="28"/>
        </w:rPr>
        <w:t>Так, в июле</w:t>
      </w:r>
      <w:r w:rsidR="00EA1DA8" w:rsidRPr="00E85344">
        <w:rPr>
          <w:rFonts w:ascii="Times New Roman" w:hAnsi="Times New Roman" w:cs="Times New Roman"/>
          <w:sz w:val="28"/>
          <w:szCs w:val="28"/>
        </w:rPr>
        <w:t xml:space="preserve"> 1842 года Военное министерство объявило</w:t>
      </w:r>
      <w:r w:rsidR="004C78BC" w:rsidRPr="00E85344">
        <w:rPr>
          <w:rFonts w:ascii="Times New Roman" w:hAnsi="Times New Roman" w:cs="Times New Roman"/>
          <w:sz w:val="28"/>
          <w:szCs w:val="28"/>
        </w:rPr>
        <w:t xml:space="preserve"> наказному атаману указ «О ссудах Войскового Приказа Общественного призрения простым казакам под </w:t>
      </w:r>
      <w:r w:rsidR="0043009A" w:rsidRPr="00E85344">
        <w:rPr>
          <w:rFonts w:ascii="Times New Roman" w:hAnsi="Times New Roman" w:cs="Times New Roman"/>
          <w:sz w:val="28"/>
          <w:szCs w:val="28"/>
        </w:rPr>
        <w:t>залог застрахованных зданий»</w:t>
      </w:r>
      <w:r w:rsidR="00122542" w:rsidRPr="00122542">
        <w:rPr>
          <w:rFonts w:ascii="Times New Roman" w:hAnsi="Times New Roman" w:cs="Times New Roman"/>
          <w:sz w:val="28"/>
          <w:szCs w:val="28"/>
        </w:rPr>
        <w:t xml:space="preserve"> </w:t>
      </w:r>
      <w:r w:rsidR="00A73CE8" w:rsidRPr="00E85344">
        <w:rPr>
          <w:rFonts w:ascii="Times New Roman" w:hAnsi="Times New Roman" w:cs="Times New Roman"/>
          <w:sz w:val="28"/>
          <w:szCs w:val="28"/>
        </w:rPr>
        <w:t>[</w:t>
      </w:r>
      <w:r w:rsidR="00474574" w:rsidRPr="00474574">
        <w:rPr>
          <w:rFonts w:ascii="Times New Roman" w:hAnsi="Times New Roman" w:cs="Times New Roman"/>
          <w:sz w:val="28"/>
          <w:szCs w:val="28"/>
        </w:rPr>
        <w:t>8</w:t>
      </w:r>
      <w:r w:rsidR="00A73CE8" w:rsidRPr="00E85344">
        <w:rPr>
          <w:rFonts w:ascii="Times New Roman" w:hAnsi="Times New Roman" w:cs="Times New Roman"/>
          <w:sz w:val="28"/>
          <w:szCs w:val="28"/>
        </w:rPr>
        <w:t xml:space="preserve">]. </w:t>
      </w:r>
      <w:r w:rsidR="004C78BC" w:rsidRPr="00E85344">
        <w:rPr>
          <w:rFonts w:ascii="Times New Roman" w:hAnsi="Times New Roman" w:cs="Times New Roman"/>
          <w:sz w:val="28"/>
          <w:szCs w:val="28"/>
        </w:rPr>
        <w:t xml:space="preserve">Земства </w:t>
      </w:r>
      <w:r w:rsidR="001971E3" w:rsidRPr="00E85344">
        <w:rPr>
          <w:rFonts w:ascii="Times New Roman" w:hAnsi="Times New Roman" w:cs="Times New Roman"/>
          <w:sz w:val="28"/>
          <w:szCs w:val="28"/>
        </w:rPr>
        <w:t>в ОВД были введены</w:t>
      </w:r>
      <w:r w:rsidR="004C78BC" w:rsidRPr="00E85344">
        <w:rPr>
          <w:rFonts w:ascii="Times New Roman" w:hAnsi="Times New Roman" w:cs="Times New Roman"/>
          <w:sz w:val="28"/>
          <w:szCs w:val="28"/>
        </w:rPr>
        <w:t xml:space="preserve"> позже, чем в европейских губерниях России, в 1876 году. Однако уже до этого времени на Дону действовала Ростовская Земская Управа, поскольку Ростовский уезд входил в состав Екатеринославской губернии; существовало земство </w:t>
      </w:r>
      <w:r w:rsidR="005F749E" w:rsidRPr="00E85344">
        <w:rPr>
          <w:rFonts w:ascii="Times New Roman" w:hAnsi="Times New Roman" w:cs="Times New Roman"/>
          <w:sz w:val="28"/>
          <w:szCs w:val="28"/>
        </w:rPr>
        <w:t xml:space="preserve">Таганрогского Градоначальства. Поэтому в рамках этих административно-территориальных единиц процесс взаимного земского страхования от огня </w:t>
      </w:r>
      <w:r w:rsidR="001971E3" w:rsidRPr="00E85344">
        <w:rPr>
          <w:rFonts w:ascii="Times New Roman" w:hAnsi="Times New Roman" w:cs="Times New Roman"/>
          <w:sz w:val="28"/>
          <w:szCs w:val="28"/>
        </w:rPr>
        <w:t xml:space="preserve">начался </w:t>
      </w:r>
      <w:r w:rsidR="005F749E" w:rsidRPr="00E85344">
        <w:rPr>
          <w:rFonts w:ascii="Times New Roman" w:hAnsi="Times New Roman" w:cs="Times New Roman"/>
          <w:sz w:val="28"/>
          <w:szCs w:val="28"/>
        </w:rPr>
        <w:t>раньше, чем в ОВД.</w:t>
      </w:r>
      <w:r w:rsidR="001971E3" w:rsidRPr="00E85344">
        <w:rPr>
          <w:rFonts w:ascii="Times New Roman" w:hAnsi="Times New Roman" w:cs="Times New Roman"/>
          <w:sz w:val="28"/>
          <w:szCs w:val="28"/>
        </w:rPr>
        <w:t xml:space="preserve"> В этом и заключалось своеобразие страхования на Дону и в Приазовье.</w:t>
      </w:r>
    </w:p>
    <w:p w:rsidR="005F749E" w:rsidRPr="00E85344" w:rsidRDefault="005F749E" w:rsidP="005C4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44">
        <w:rPr>
          <w:rFonts w:ascii="Times New Roman" w:hAnsi="Times New Roman" w:cs="Times New Roman"/>
          <w:sz w:val="28"/>
          <w:szCs w:val="28"/>
        </w:rPr>
        <w:lastRenderedPageBreak/>
        <w:t xml:space="preserve">Взаимное обязательное страхование сельских строений в </w:t>
      </w:r>
      <w:r w:rsidR="0043009A" w:rsidRPr="00E85344">
        <w:rPr>
          <w:rFonts w:ascii="Times New Roman" w:hAnsi="Times New Roman" w:cs="Times New Roman"/>
          <w:sz w:val="28"/>
          <w:szCs w:val="28"/>
        </w:rPr>
        <w:t xml:space="preserve">ОВД </w:t>
      </w:r>
      <w:r w:rsidRPr="00E85344">
        <w:rPr>
          <w:rFonts w:ascii="Times New Roman" w:hAnsi="Times New Roman" w:cs="Times New Roman"/>
          <w:sz w:val="28"/>
          <w:szCs w:val="28"/>
        </w:rPr>
        <w:t xml:space="preserve">было введено по решению военного Совета на основе положения «О взаимном страховании сельских строений в губерниях, в которых не были созданы земские учреждения», утвержденного </w:t>
      </w:r>
      <w:r w:rsidR="00E0092D" w:rsidRPr="00E85344">
        <w:rPr>
          <w:rFonts w:ascii="Times New Roman" w:hAnsi="Times New Roman" w:cs="Times New Roman"/>
          <w:sz w:val="28"/>
          <w:szCs w:val="28"/>
        </w:rPr>
        <w:t xml:space="preserve">Александром </w:t>
      </w:r>
      <w:r w:rsidR="00E0092D" w:rsidRPr="00E8534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0092D" w:rsidRPr="00E85344">
        <w:rPr>
          <w:rFonts w:ascii="Times New Roman" w:hAnsi="Times New Roman" w:cs="Times New Roman"/>
          <w:sz w:val="28"/>
          <w:szCs w:val="28"/>
        </w:rPr>
        <w:t xml:space="preserve"> в июне 1867 года. Страхованию от огня подлежали все общественные и частные строения</w:t>
      </w:r>
      <w:r w:rsidR="0043009A" w:rsidRPr="00E85344">
        <w:rPr>
          <w:rFonts w:ascii="Times New Roman" w:hAnsi="Times New Roman" w:cs="Times New Roman"/>
          <w:sz w:val="28"/>
          <w:szCs w:val="28"/>
        </w:rPr>
        <w:t>,</w:t>
      </w:r>
      <w:r w:rsidR="00E0092D" w:rsidRPr="00E85344">
        <w:rPr>
          <w:rFonts w:ascii="Times New Roman" w:hAnsi="Times New Roman" w:cs="Times New Roman"/>
          <w:sz w:val="28"/>
          <w:szCs w:val="28"/>
        </w:rPr>
        <w:t xml:space="preserve"> принад</w:t>
      </w:r>
      <w:r w:rsidR="001971E3" w:rsidRPr="00E85344">
        <w:rPr>
          <w:rFonts w:ascii="Times New Roman" w:hAnsi="Times New Roman" w:cs="Times New Roman"/>
          <w:sz w:val="28"/>
          <w:szCs w:val="28"/>
        </w:rPr>
        <w:t>лежащие лицам сельских сословий, а также</w:t>
      </w:r>
      <w:r w:rsidR="00E0092D" w:rsidRPr="00E85344">
        <w:rPr>
          <w:rFonts w:ascii="Times New Roman" w:hAnsi="Times New Roman" w:cs="Times New Roman"/>
          <w:sz w:val="28"/>
          <w:szCs w:val="28"/>
        </w:rPr>
        <w:t xml:space="preserve"> отставным нижним чинам, мещанам, живущим в селениях и местностях, которые не и</w:t>
      </w:r>
      <w:r w:rsidR="001971E3" w:rsidRPr="00E85344">
        <w:rPr>
          <w:rFonts w:ascii="Times New Roman" w:hAnsi="Times New Roman" w:cs="Times New Roman"/>
          <w:sz w:val="28"/>
          <w:szCs w:val="28"/>
        </w:rPr>
        <w:t>мели городского устройства. С</w:t>
      </w:r>
      <w:r w:rsidR="00E0092D" w:rsidRPr="00E85344">
        <w:rPr>
          <w:rFonts w:ascii="Times New Roman" w:hAnsi="Times New Roman" w:cs="Times New Roman"/>
          <w:sz w:val="28"/>
          <w:szCs w:val="28"/>
        </w:rPr>
        <w:t>трахованию</w:t>
      </w:r>
      <w:r w:rsidR="001971E3" w:rsidRPr="00E85344">
        <w:rPr>
          <w:rFonts w:ascii="Times New Roman" w:hAnsi="Times New Roman" w:cs="Times New Roman"/>
          <w:sz w:val="28"/>
          <w:szCs w:val="28"/>
        </w:rPr>
        <w:t xml:space="preserve"> подлежаликак </w:t>
      </w:r>
      <w:r w:rsidR="00DE64AB" w:rsidRPr="00E85344">
        <w:rPr>
          <w:rFonts w:ascii="Times New Roman" w:hAnsi="Times New Roman" w:cs="Times New Roman"/>
          <w:sz w:val="28"/>
          <w:szCs w:val="28"/>
        </w:rPr>
        <w:t>общественные</w:t>
      </w:r>
      <w:r w:rsidR="001971E3" w:rsidRPr="00E85344">
        <w:rPr>
          <w:rFonts w:ascii="Times New Roman" w:hAnsi="Times New Roman" w:cs="Times New Roman"/>
          <w:sz w:val="28"/>
          <w:szCs w:val="28"/>
        </w:rPr>
        <w:t>, так</w:t>
      </w:r>
      <w:r w:rsidR="00DE64AB" w:rsidRPr="00E85344">
        <w:rPr>
          <w:rFonts w:ascii="Times New Roman" w:hAnsi="Times New Roman" w:cs="Times New Roman"/>
          <w:sz w:val="28"/>
          <w:szCs w:val="28"/>
        </w:rPr>
        <w:t xml:space="preserve"> и частные, </w:t>
      </w:r>
      <w:r w:rsidR="001971E3" w:rsidRPr="00E85344">
        <w:rPr>
          <w:rFonts w:ascii="Times New Roman" w:hAnsi="Times New Roman" w:cs="Times New Roman"/>
          <w:sz w:val="28"/>
          <w:szCs w:val="28"/>
        </w:rPr>
        <w:t xml:space="preserve">постройки, </w:t>
      </w:r>
      <w:r w:rsidR="00DE64AB" w:rsidRPr="00E85344">
        <w:rPr>
          <w:rFonts w:ascii="Times New Roman" w:hAnsi="Times New Roman" w:cs="Times New Roman"/>
          <w:sz w:val="28"/>
          <w:szCs w:val="28"/>
        </w:rPr>
        <w:t xml:space="preserve">принадлежащие чиновникам, казакам, иногородним и всем крестьянам. Не подлежали обязательному страхованию строения, застрахованные в частных страховых обществах. </w:t>
      </w:r>
    </w:p>
    <w:p w:rsidR="00DE64AB" w:rsidRPr="00E85344" w:rsidRDefault="00DE64AB" w:rsidP="005C4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44">
        <w:rPr>
          <w:rFonts w:ascii="Times New Roman" w:hAnsi="Times New Roman" w:cs="Times New Roman"/>
          <w:sz w:val="28"/>
          <w:szCs w:val="28"/>
        </w:rPr>
        <w:t>Наблюдение по делам страхования в ОВД осуществляло Главное</w:t>
      </w:r>
      <w:r w:rsidR="001971E3" w:rsidRPr="00E85344">
        <w:rPr>
          <w:rFonts w:ascii="Times New Roman" w:hAnsi="Times New Roman" w:cs="Times New Roman"/>
          <w:sz w:val="28"/>
          <w:szCs w:val="28"/>
        </w:rPr>
        <w:t xml:space="preserve"> Управление иррегулярных войск военного м</w:t>
      </w:r>
      <w:r w:rsidRPr="00E85344">
        <w:rPr>
          <w:rFonts w:ascii="Times New Roman" w:hAnsi="Times New Roman" w:cs="Times New Roman"/>
          <w:sz w:val="28"/>
          <w:szCs w:val="28"/>
        </w:rPr>
        <w:t xml:space="preserve">инистерства. </w:t>
      </w:r>
      <w:r w:rsidR="00F32065" w:rsidRPr="00E85344">
        <w:rPr>
          <w:rFonts w:ascii="Times New Roman" w:hAnsi="Times New Roman" w:cs="Times New Roman"/>
          <w:sz w:val="28"/>
          <w:szCs w:val="28"/>
        </w:rPr>
        <w:t>В</w:t>
      </w:r>
      <w:r w:rsidR="001971E3" w:rsidRPr="00E85344">
        <w:rPr>
          <w:rFonts w:ascii="Times New Roman" w:hAnsi="Times New Roman" w:cs="Times New Roman"/>
          <w:sz w:val="28"/>
          <w:szCs w:val="28"/>
        </w:rPr>
        <w:t xml:space="preserve"> пределах В</w:t>
      </w:r>
      <w:r w:rsidRPr="00E85344">
        <w:rPr>
          <w:rFonts w:ascii="Times New Roman" w:hAnsi="Times New Roman" w:cs="Times New Roman"/>
          <w:sz w:val="28"/>
          <w:szCs w:val="28"/>
        </w:rPr>
        <w:t xml:space="preserve">ойска </w:t>
      </w:r>
      <w:r w:rsidR="00F32065" w:rsidRPr="00E85344">
        <w:rPr>
          <w:rFonts w:ascii="Times New Roman" w:hAnsi="Times New Roman" w:cs="Times New Roman"/>
          <w:sz w:val="28"/>
          <w:szCs w:val="28"/>
        </w:rPr>
        <w:t>страхованием занималось В</w:t>
      </w:r>
      <w:r w:rsidRPr="00E85344">
        <w:rPr>
          <w:rFonts w:ascii="Times New Roman" w:hAnsi="Times New Roman" w:cs="Times New Roman"/>
          <w:sz w:val="28"/>
          <w:szCs w:val="28"/>
        </w:rPr>
        <w:t xml:space="preserve">ойсковое по крестьянским делам Присутствие, </w:t>
      </w:r>
      <w:r w:rsidR="00F32065" w:rsidRPr="00E85344">
        <w:rPr>
          <w:rFonts w:ascii="Times New Roman" w:hAnsi="Times New Roman" w:cs="Times New Roman"/>
          <w:sz w:val="28"/>
          <w:szCs w:val="28"/>
        </w:rPr>
        <w:t>получившее</w:t>
      </w:r>
      <w:r w:rsidRPr="00E85344">
        <w:rPr>
          <w:rFonts w:ascii="Times New Roman" w:hAnsi="Times New Roman" w:cs="Times New Roman"/>
          <w:sz w:val="28"/>
          <w:szCs w:val="28"/>
        </w:rPr>
        <w:t xml:space="preserve"> название «Войска Донского страховое учреждение»</w:t>
      </w:r>
      <w:r w:rsidR="00F32065" w:rsidRPr="00E85344">
        <w:rPr>
          <w:rFonts w:ascii="Times New Roman" w:hAnsi="Times New Roman" w:cs="Times New Roman"/>
          <w:sz w:val="28"/>
          <w:szCs w:val="28"/>
        </w:rPr>
        <w:t xml:space="preserve">. </w:t>
      </w:r>
      <w:r w:rsidRPr="00E85344">
        <w:rPr>
          <w:rFonts w:ascii="Times New Roman" w:hAnsi="Times New Roman" w:cs="Times New Roman"/>
          <w:sz w:val="28"/>
          <w:szCs w:val="28"/>
        </w:rPr>
        <w:t>О</w:t>
      </w:r>
      <w:r w:rsidR="0043009A" w:rsidRPr="00E85344">
        <w:rPr>
          <w:rFonts w:ascii="Times New Roman" w:hAnsi="Times New Roman" w:cs="Times New Roman"/>
          <w:sz w:val="28"/>
          <w:szCs w:val="28"/>
        </w:rPr>
        <w:t>но просуществовало с 1870 г. по 1876 г</w:t>
      </w:r>
      <w:r w:rsidRPr="00E85344">
        <w:rPr>
          <w:rFonts w:ascii="Times New Roman" w:hAnsi="Times New Roman" w:cs="Times New Roman"/>
          <w:sz w:val="28"/>
          <w:szCs w:val="28"/>
        </w:rPr>
        <w:t>. Председателем</w:t>
      </w:r>
      <w:r w:rsidR="001971E3" w:rsidRPr="00E85344">
        <w:rPr>
          <w:rFonts w:ascii="Times New Roman" w:hAnsi="Times New Roman" w:cs="Times New Roman"/>
          <w:sz w:val="28"/>
          <w:szCs w:val="28"/>
        </w:rPr>
        <w:t xml:space="preserve">его был назначен </w:t>
      </w:r>
      <w:r w:rsidR="00F32065" w:rsidRPr="00E85344">
        <w:rPr>
          <w:rFonts w:ascii="Times New Roman" w:hAnsi="Times New Roman" w:cs="Times New Roman"/>
          <w:sz w:val="28"/>
          <w:szCs w:val="28"/>
        </w:rPr>
        <w:t>Войсковой Наказной атаман генерал-</w:t>
      </w:r>
      <w:r w:rsidRPr="00E85344">
        <w:rPr>
          <w:rFonts w:ascii="Times New Roman" w:hAnsi="Times New Roman" w:cs="Times New Roman"/>
          <w:sz w:val="28"/>
          <w:szCs w:val="28"/>
        </w:rPr>
        <w:t>адъютант М.И. Чертков (1970-1874), а затем атаман Н.А. Краснокутский.</w:t>
      </w:r>
    </w:p>
    <w:p w:rsidR="00DE64AB" w:rsidRPr="00E85344" w:rsidRDefault="001971E3" w:rsidP="005C4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44">
        <w:rPr>
          <w:rFonts w:ascii="Times New Roman" w:hAnsi="Times New Roman" w:cs="Times New Roman"/>
          <w:sz w:val="28"/>
          <w:szCs w:val="28"/>
        </w:rPr>
        <w:t>В</w:t>
      </w:r>
      <w:r w:rsidR="00DE64AB" w:rsidRPr="00E85344">
        <w:rPr>
          <w:rFonts w:ascii="Times New Roman" w:hAnsi="Times New Roman" w:cs="Times New Roman"/>
          <w:sz w:val="28"/>
          <w:szCs w:val="28"/>
        </w:rPr>
        <w:t xml:space="preserve"> селениях ОВД</w:t>
      </w:r>
      <w:r w:rsidRPr="00E85344">
        <w:rPr>
          <w:rFonts w:ascii="Times New Roman" w:hAnsi="Times New Roman" w:cs="Times New Roman"/>
          <w:sz w:val="28"/>
          <w:szCs w:val="28"/>
        </w:rPr>
        <w:t xml:space="preserve"> страхование осуществляли</w:t>
      </w:r>
      <w:r w:rsidR="00DE64AB" w:rsidRPr="00E85344">
        <w:rPr>
          <w:rFonts w:ascii="Times New Roman" w:hAnsi="Times New Roman" w:cs="Times New Roman"/>
          <w:sz w:val="28"/>
          <w:szCs w:val="28"/>
        </w:rPr>
        <w:t xml:space="preserve"> в</w:t>
      </w:r>
      <w:r w:rsidRPr="00E85344">
        <w:rPr>
          <w:rFonts w:ascii="Times New Roman" w:hAnsi="Times New Roman" w:cs="Times New Roman"/>
          <w:sz w:val="28"/>
          <w:szCs w:val="28"/>
        </w:rPr>
        <w:t>олостные и станичные правления</w:t>
      </w:r>
      <w:r w:rsidR="00DE64AB" w:rsidRPr="00E85344">
        <w:rPr>
          <w:rFonts w:ascii="Times New Roman" w:hAnsi="Times New Roman" w:cs="Times New Roman"/>
          <w:sz w:val="28"/>
          <w:szCs w:val="28"/>
        </w:rPr>
        <w:t xml:space="preserve"> под надзором мировых посредников и начальников местных полицейских управлений.</w:t>
      </w:r>
    </w:p>
    <w:p w:rsidR="003C5ABF" w:rsidRPr="00E85344" w:rsidRDefault="00DE64AB" w:rsidP="005C4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44">
        <w:rPr>
          <w:rFonts w:ascii="Times New Roman" w:hAnsi="Times New Roman" w:cs="Times New Roman"/>
          <w:sz w:val="28"/>
          <w:szCs w:val="28"/>
        </w:rPr>
        <w:t xml:space="preserve">Отчеты страхового учреждения </w:t>
      </w:r>
      <w:r w:rsidR="0043009A" w:rsidRPr="00E85344">
        <w:rPr>
          <w:rFonts w:ascii="Times New Roman" w:hAnsi="Times New Roman" w:cs="Times New Roman"/>
          <w:sz w:val="28"/>
          <w:szCs w:val="28"/>
        </w:rPr>
        <w:t xml:space="preserve">ОВД </w:t>
      </w:r>
      <w:r w:rsidRPr="00E85344">
        <w:rPr>
          <w:rFonts w:ascii="Times New Roman" w:hAnsi="Times New Roman" w:cs="Times New Roman"/>
          <w:sz w:val="28"/>
          <w:szCs w:val="28"/>
        </w:rPr>
        <w:t xml:space="preserve">свидетельствует о том, что </w:t>
      </w:r>
      <w:r w:rsidR="004A733A" w:rsidRPr="00E85344">
        <w:rPr>
          <w:rFonts w:ascii="Times New Roman" w:hAnsi="Times New Roman" w:cs="Times New Roman"/>
          <w:sz w:val="28"/>
          <w:szCs w:val="28"/>
        </w:rPr>
        <w:t xml:space="preserve">оно заложило прочные основы обязательного страхования от огня. Уже через два года </w:t>
      </w:r>
      <w:r w:rsidR="001971E3" w:rsidRPr="00E85344">
        <w:rPr>
          <w:rFonts w:ascii="Times New Roman" w:hAnsi="Times New Roman" w:cs="Times New Roman"/>
          <w:sz w:val="28"/>
          <w:szCs w:val="28"/>
        </w:rPr>
        <w:t>(1870-1871) деньги, выданные О</w:t>
      </w:r>
      <w:r w:rsidR="004A733A" w:rsidRPr="00E85344">
        <w:rPr>
          <w:rFonts w:ascii="Times New Roman" w:hAnsi="Times New Roman" w:cs="Times New Roman"/>
          <w:sz w:val="28"/>
          <w:szCs w:val="28"/>
        </w:rPr>
        <w:t>бластным правлением на образование страхового капитала, были полностью возвращены в войсковую</w:t>
      </w:r>
      <w:r w:rsidR="001971E3" w:rsidRPr="00E85344">
        <w:rPr>
          <w:rFonts w:ascii="Times New Roman" w:hAnsi="Times New Roman" w:cs="Times New Roman"/>
          <w:sz w:val="28"/>
          <w:szCs w:val="28"/>
        </w:rPr>
        <w:t xml:space="preserve"> казну. В течении 1870-1875 гг.</w:t>
      </w:r>
      <w:r w:rsidR="004A733A" w:rsidRPr="00E85344">
        <w:rPr>
          <w:rFonts w:ascii="Times New Roman" w:hAnsi="Times New Roman" w:cs="Times New Roman"/>
          <w:sz w:val="28"/>
          <w:szCs w:val="28"/>
        </w:rPr>
        <w:t xml:space="preserve"> заметно вырос запасной капитал. </w:t>
      </w:r>
      <w:r w:rsidR="001971E3" w:rsidRPr="00E85344">
        <w:rPr>
          <w:rFonts w:ascii="Times New Roman" w:hAnsi="Times New Roman" w:cs="Times New Roman"/>
          <w:sz w:val="28"/>
          <w:szCs w:val="28"/>
        </w:rPr>
        <w:t>Так, к</w:t>
      </w:r>
      <w:r w:rsidR="004A733A" w:rsidRPr="00E85344">
        <w:rPr>
          <w:rFonts w:ascii="Times New Roman" w:hAnsi="Times New Roman" w:cs="Times New Roman"/>
          <w:sz w:val="28"/>
          <w:szCs w:val="28"/>
        </w:rPr>
        <w:t xml:space="preserve"> 1876 году на счете страхового уч</w:t>
      </w:r>
      <w:r w:rsidR="00F32065" w:rsidRPr="00E85344">
        <w:rPr>
          <w:rFonts w:ascii="Times New Roman" w:hAnsi="Times New Roman" w:cs="Times New Roman"/>
          <w:sz w:val="28"/>
          <w:szCs w:val="28"/>
        </w:rPr>
        <w:t xml:space="preserve">реждения </w:t>
      </w:r>
      <w:r w:rsidR="001971E3" w:rsidRPr="00E85344">
        <w:rPr>
          <w:rFonts w:ascii="Times New Roman" w:hAnsi="Times New Roman" w:cs="Times New Roman"/>
          <w:sz w:val="28"/>
          <w:szCs w:val="28"/>
        </w:rPr>
        <w:t>находилось более 209 тыс.</w:t>
      </w:r>
      <w:r w:rsidR="00F32065" w:rsidRPr="00E85344">
        <w:rPr>
          <w:rFonts w:ascii="Times New Roman" w:hAnsi="Times New Roman" w:cs="Times New Roman"/>
          <w:sz w:val="28"/>
          <w:szCs w:val="28"/>
        </w:rPr>
        <w:t xml:space="preserve"> р</w:t>
      </w:r>
      <w:r w:rsidR="001971E3" w:rsidRPr="00E85344">
        <w:rPr>
          <w:rFonts w:ascii="Times New Roman" w:hAnsi="Times New Roman" w:cs="Times New Roman"/>
          <w:sz w:val="28"/>
          <w:szCs w:val="28"/>
        </w:rPr>
        <w:t>ублей</w:t>
      </w:r>
      <w:r w:rsidR="004A733A" w:rsidRPr="00E85344">
        <w:rPr>
          <w:rFonts w:ascii="Times New Roman" w:hAnsi="Times New Roman" w:cs="Times New Roman"/>
          <w:sz w:val="28"/>
          <w:szCs w:val="28"/>
        </w:rPr>
        <w:t xml:space="preserve">. </w:t>
      </w:r>
      <w:r w:rsidR="00B16A22" w:rsidRPr="00E85344">
        <w:rPr>
          <w:rFonts w:ascii="Times New Roman" w:hAnsi="Times New Roman" w:cs="Times New Roman"/>
          <w:sz w:val="28"/>
          <w:szCs w:val="28"/>
        </w:rPr>
        <w:t xml:space="preserve">Негативным моментом страхования в 1870-1876 гг. был постоянный рост недоимок по страховым сборам, поскольку многие станичные </w:t>
      </w:r>
      <w:r w:rsidR="003C5ABF" w:rsidRPr="00E85344">
        <w:rPr>
          <w:rFonts w:ascii="Times New Roman" w:hAnsi="Times New Roman" w:cs="Times New Roman"/>
          <w:sz w:val="28"/>
          <w:szCs w:val="28"/>
        </w:rPr>
        <w:t xml:space="preserve">общества не производили платежи или считали возможным страховые платежи тратить на нужды </w:t>
      </w:r>
      <w:r w:rsidR="003C5ABF" w:rsidRPr="00E85344">
        <w:rPr>
          <w:rFonts w:ascii="Times New Roman" w:hAnsi="Times New Roman" w:cs="Times New Roman"/>
          <w:sz w:val="28"/>
          <w:szCs w:val="28"/>
        </w:rPr>
        <w:lastRenderedPageBreak/>
        <w:t>станицы.</w:t>
      </w:r>
      <w:r w:rsidR="001971E3" w:rsidRPr="00E85344">
        <w:rPr>
          <w:rFonts w:ascii="Times New Roman" w:hAnsi="Times New Roman" w:cs="Times New Roman"/>
          <w:sz w:val="28"/>
          <w:szCs w:val="28"/>
        </w:rPr>
        <w:t xml:space="preserve"> Следует отметить и то, что в первой половине 1870-х гг. </w:t>
      </w:r>
      <w:r w:rsidR="003C5ABF" w:rsidRPr="00E85344">
        <w:rPr>
          <w:rFonts w:ascii="Times New Roman" w:hAnsi="Times New Roman" w:cs="Times New Roman"/>
          <w:sz w:val="28"/>
          <w:szCs w:val="28"/>
        </w:rPr>
        <w:t xml:space="preserve">в ОВД были </w:t>
      </w:r>
      <w:r w:rsidR="001971E3" w:rsidRPr="00E85344">
        <w:rPr>
          <w:rFonts w:ascii="Times New Roman" w:hAnsi="Times New Roman" w:cs="Times New Roman"/>
          <w:sz w:val="28"/>
          <w:szCs w:val="28"/>
        </w:rPr>
        <w:t xml:space="preserve">еще </w:t>
      </w:r>
      <w:r w:rsidR="003C5ABF" w:rsidRPr="00E85344">
        <w:rPr>
          <w:rFonts w:ascii="Times New Roman" w:hAnsi="Times New Roman" w:cs="Times New Roman"/>
          <w:sz w:val="28"/>
          <w:szCs w:val="28"/>
        </w:rPr>
        <w:t>незастрахованные строения.</w:t>
      </w:r>
    </w:p>
    <w:p w:rsidR="0043009A" w:rsidRPr="00E85344" w:rsidRDefault="001971E3" w:rsidP="005C4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44">
        <w:rPr>
          <w:rFonts w:ascii="Times New Roman" w:hAnsi="Times New Roman" w:cs="Times New Roman"/>
          <w:sz w:val="28"/>
          <w:szCs w:val="28"/>
        </w:rPr>
        <w:t>С апреля 1876 года в Области Войска Донскоговводились</w:t>
      </w:r>
      <w:r w:rsidR="003C5ABF" w:rsidRPr="00E85344">
        <w:rPr>
          <w:rFonts w:ascii="Times New Roman" w:hAnsi="Times New Roman" w:cs="Times New Roman"/>
          <w:sz w:val="28"/>
          <w:szCs w:val="28"/>
        </w:rPr>
        <w:t xml:space="preserve"> зе</w:t>
      </w:r>
      <w:r w:rsidRPr="00E85344">
        <w:rPr>
          <w:rFonts w:ascii="Times New Roman" w:hAnsi="Times New Roman" w:cs="Times New Roman"/>
          <w:sz w:val="28"/>
          <w:szCs w:val="28"/>
        </w:rPr>
        <w:t>мства. Управление страхованием передавалось</w:t>
      </w:r>
      <w:r w:rsidR="003C5ABF" w:rsidRPr="00E85344">
        <w:rPr>
          <w:rFonts w:ascii="Times New Roman" w:hAnsi="Times New Roman" w:cs="Times New Roman"/>
          <w:sz w:val="28"/>
          <w:szCs w:val="28"/>
        </w:rPr>
        <w:t xml:space="preserve"> облас</w:t>
      </w:r>
      <w:r w:rsidRPr="00E85344">
        <w:rPr>
          <w:rFonts w:ascii="Times New Roman" w:hAnsi="Times New Roman" w:cs="Times New Roman"/>
          <w:sz w:val="28"/>
          <w:szCs w:val="28"/>
        </w:rPr>
        <w:t xml:space="preserve">тной земской управе, которая </w:t>
      </w:r>
      <w:r w:rsidR="003C5ABF" w:rsidRPr="00E85344">
        <w:rPr>
          <w:rFonts w:ascii="Times New Roman" w:hAnsi="Times New Roman" w:cs="Times New Roman"/>
          <w:sz w:val="28"/>
          <w:szCs w:val="28"/>
        </w:rPr>
        <w:t>анализировала деятельность Страхового учреждения</w:t>
      </w:r>
      <w:r w:rsidRPr="00E85344">
        <w:rPr>
          <w:rFonts w:ascii="Times New Roman" w:hAnsi="Times New Roman" w:cs="Times New Roman"/>
          <w:sz w:val="28"/>
          <w:szCs w:val="28"/>
        </w:rPr>
        <w:t>, выявляла</w:t>
      </w:r>
      <w:r w:rsidR="003C5ABF" w:rsidRPr="00E85344">
        <w:rPr>
          <w:rFonts w:ascii="Times New Roman" w:hAnsi="Times New Roman" w:cs="Times New Roman"/>
          <w:sz w:val="28"/>
          <w:szCs w:val="28"/>
        </w:rPr>
        <w:t xml:space="preserve"> факторы, сдерживающие процесс страхования от огня. К таковым относилось несоответствие страховой суммы действительной стоимости строений, отсутствие четкого порядка взимания страховых платежей в казачьих селениях, задержка с выплатой страховых вознаграждений. Негативным моментом было также</w:t>
      </w:r>
      <w:r w:rsidRPr="00E85344">
        <w:rPr>
          <w:rFonts w:ascii="Times New Roman" w:hAnsi="Times New Roman" w:cs="Times New Roman"/>
          <w:sz w:val="28"/>
          <w:szCs w:val="28"/>
        </w:rPr>
        <w:t xml:space="preserve"> и</w:t>
      </w:r>
      <w:r w:rsidR="003C5ABF" w:rsidRPr="00E85344">
        <w:rPr>
          <w:rFonts w:ascii="Times New Roman" w:hAnsi="Times New Roman" w:cs="Times New Roman"/>
          <w:sz w:val="28"/>
          <w:szCs w:val="28"/>
        </w:rPr>
        <w:t xml:space="preserve"> то, что не был </w:t>
      </w:r>
      <w:r w:rsidR="008977C8" w:rsidRPr="00E85344">
        <w:rPr>
          <w:rFonts w:ascii="Times New Roman" w:hAnsi="Times New Roman" w:cs="Times New Roman"/>
          <w:sz w:val="28"/>
          <w:szCs w:val="28"/>
        </w:rPr>
        <w:t xml:space="preserve">установлен высший размер страховой суммы для общественных зданий. Некоторые из них принимались на страхование в сумме 50000 рублей, между тем, как пожар одного такого строения мог поглотить большую часть страхового капитала, в составлении которого участвовала вся область. </w:t>
      </w:r>
    </w:p>
    <w:p w:rsidR="00F32065" w:rsidRPr="00E85344" w:rsidRDefault="008977C8" w:rsidP="005C4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44">
        <w:rPr>
          <w:rFonts w:ascii="Times New Roman" w:hAnsi="Times New Roman" w:cs="Times New Roman"/>
          <w:sz w:val="28"/>
          <w:szCs w:val="28"/>
        </w:rPr>
        <w:t>Областная земская управа подготовила предложения по усовершенствованию огневого страхования, которые были обсуждены областным земским собранием и переданы специально созданной комиссии А. Туроверова и Н.Рудова для анализа и подготовки заключения. Оно было заслушано земским собранием первого созыва в декабре 1876 года</w:t>
      </w:r>
      <w:r w:rsidR="00122542" w:rsidRPr="00122542">
        <w:rPr>
          <w:rFonts w:ascii="Times New Roman" w:hAnsi="Times New Roman" w:cs="Times New Roman"/>
          <w:sz w:val="28"/>
          <w:szCs w:val="28"/>
        </w:rPr>
        <w:t xml:space="preserve"> </w:t>
      </w:r>
      <w:r w:rsidR="00E85344" w:rsidRPr="00E85344">
        <w:rPr>
          <w:rFonts w:ascii="Times New Roman" w:hAnsi="Times New Roman" w:cs="Times New Roman"/>
          <w:sz w:val="28"/>
          <w:szCs w:val="28"/>
        </w:rPr>
        <w:t>[</w:t>
      </w:r>
      <w:r w:rsidR="00474574" w:rsidRPr="00474574">
        <w:rPr>
          <w:rFonts w:ascii="Times New Roman" w:hAnsi="Times New Roman" w:cs="Times New Roman"/>
          <w:sz w:val="28"/>
          <w:szCs w:val="28"/>
        </w:rPr>
        <w:t>9</w:t>
      </w:r>
      <w:r w:rsidR="00E85344" w:rsidRPr="00E85344">
        <w:rPr>
          <w:rFonts w:ascii="Times New Roman" w:hAnsi="Times New Roman" w:cs="Times New Roman"/>
          <w:sz w:val="28"/>
          <w:szCs w:val="28"/>
        </w:rPr>
        <w:t>].</w:t>
      </w:r>
    </w:p>
    <w:p w:rsidR="008977C8" w:rsidRPr="00E85344" w:rsidRDefault="008977C8" w:rsidP="005C4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44">
        <w:rPr>
          <w:rFonts w:ascii="Times New Roman" w:hAnsi="Times New Roman" w:cs="Times New Roman"/>
          <w:sz w:val="28"/>
          <w:szCs w:val="28"/>
        </w:rPr>
        <w:t xml:space="preserve">В итоге работы областной земской управы и комиссии </w:t>
      </w:r>
      <w:r w:rsidR="00DE4556" w:rsidRPr="00E85344">
        <w:rPr>
          <w:rFonts w:ascii="Times New Roman" w:hAnsi="Times New Roman" w:cs="Times New Roman"/>
          <w:sz w:val="28"/>
          <w:szCs w:val="28"/>
        </w:rPr>
        <w:t xml:space="preserve">земским собранием </w:t>
      </w:r>
      <w:r w:rsidRPr="00E85344">
        <w:rPr>
          <w:rFonts w:ascii="Times New Roman" w:hAnsi="Times New Roman" w:cs="Times New Roman"/>
          <w:sz w:val="28"/>
          <w:szCs w:val="28"/>
        </w:rPr>
        <w:t xml:space="preserve">была разработана и утверждена инструкция для станичных и волостных правлений по осуществлению страхования от огня. </w:t>
      </w:r>
      <w:r w:rsidR="0086075C" w:rsidRPr="00E85344">
        <w:rPr>
          <w:rFonts w:ascii="Times New Roman" w:hAnsi="Times New Roman" w:cs="Times New Roman"/>
          <w:sz w:val="28"/>
          <w:szCs w:val="28"/>
        </w:rPr>
        <w:t xml:space="preserve">Инструкция стала основой практики страхования в ОВД вплоть до 1919 года, так как ею пользовались и после упразднения в 1882 году земских учреждений. </w:t>
      </w:r>
    </w:p>
    <w:p w:rsidR="0086075C" w:rsidRPr="00E85344" w:rsidRDefault="0086075C" w:rsidP="005C4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44">
        <w:rPr>
          <w:rFonts w:ascii="Times New Roman" w:hAnsi="Times New Roman" w:cs="Times New Roman"/>
          <w:sz w:val="28"/>
          <w:szCs w:val="28"/>
        </w:rPr>
        <w:t>Новыми моментами страхования в 1876-</w:t>
      </w:r>
      <w:r w:rsidR="00DE4556" w:rsidRPr="00E85344">
        <w:rPr>
          <w:rFonts w:ascii="Times New Roman" w:hAnsi="Times New Roman" w:cs="Times New Roman"/>
          <w:sz w:val="28"/>
          <w:szCs w:val="28"/>
        </w:rPr>
        <w:t>1882</w:t>
      </w:r>
      <w:r w:rsidRPr="00E85344">
        <w:rPr>
          <w:rFonts w:ascii="Times New Roman" w:hAnsi="Times New Roman" w:cs="Times New Roman"/>
          <w:sz w:val="28"/>
          <w:szCs w:val="28"/>
        </w:rPr>
        <w:t xml:space="preserve"> годы стали: установление одинакового размера страховой суммы по всей области для строений, подлежащих обязательному страхованию; учет при установлении страховой суммы не только свойств строительных материалов, но и хозяйственного назначения построек; назначение высшей страховой суммы для домов </w:t>
      </w:r>
      <w:r w:rsidRPr="00E85344">
        <w:rPr>
          <w:rFonts w:ascii="Times New Roman" w:hAnsi="Times New Roman" w:cs="Times New Roman"/>
          <w:sz w:val="28"/>
          <w:szCs w:val="28"/>
        </w:rPr>
        <w:lastRenderedPageBreak/>
        <w:t>частных домовладельцев, находящихся вне черты крестьянской и казачьей оседлости.</w:t>
      </w:r>
    </w:p>
    <w:p w:rsidR="0086075C" w:rsidRPr="00E85344" w:rsidRDefault="00DE4556" w:rsidP="005C4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44">
        <w:rPr>
          <w:rFonts w:ascii="Times New Roman" w:hAnsi="Times New Roman" w:cs="Times New Roman"/>
          <w:sz w:val="28"/>
          <w:szCs w:val="28"/>
        </w:rPr>
        <w:t>Особенностями для Области Войска Донского</w:t>
      </w:r>
      <w:r w:rsidR="0086075C" w:rsidRPr="00E85344">
        <w:rPr>
          <w:rFonts w:ascii="Times New Roman" w:hAnsi="Times New Roman" w:cs="Times New Roman"/>
          <w:sz w:val="28"/>
          <w:szCs w:val="28"/>
        </w:rPr>
        <w:t xml:space="preserve"> было то, что страхование разрешалось вне черты осед</w:t>
      </w:r>
      <w:r w:rsidRPr="00E85344">
        <w:rPr>
          <w:rFonts w:ascii="Times New Roman" w:hAnsi="Times New Roman" w:cs="Times New Roman"/>
          <w:sz w:val="28"/>
          <w:szCs w:val="28"/>
        </w:rPr>
        <w:t>лости на расстоянии 30 саженей (</w:t>
      </w:r>
      <w:r w:rsidR="0086075C" w:rsidRPr="00E85344">
        <w:rPr>
          <w:rFonts w:ascii="Times New Roman" w:hAnsi="Times New Roman" w:cs="Times New Roman"/>
          <w:sz w:val="28"/>
          <w:szCs w:val="28"/>
        </w:rPr>
        <w:t>по общеземскому на расстоянии 50 саженей</w:t>
      </w:r>
      <w:r w:rsidRPr="00E85344">
        <w:rPr>
          <w:rFonts w:ascii="Times New Roman" w:hAnsi="Times New Roman" w:cs="Times New Roman"/>
          <w:sz w:val="28"/>
          <w:szCs w:val="28"/>
        </w:rPr>
        <w:t>)</w:t>
      </w:r>
      <w:r w:rsidR="0086075C" w:rsidRPr="00E85344">
        <w:rPr>
          <w:rFonts w:ascii="Times New Roman" w:hAnsi="Times New Roman" w:cs="Times New Roman"/>
          <w:sz w:val="28"/>
          <w:szCs w:val="28"/>
        </w:rPr>
        <w:t xml:space="preserve">. </w:t>
      </w:r>
      <w:r w:rsidRPr="00E85344">
        <w:rPr>
          <w:rFonts w:ascii="Times New Roman" w:hAnsi="Times New Roman" w:cs="Times New Roman"/>
          <w:sz w:val="28"/>
          <w:szCs w:val="28"/>
        </w:rPr>
        <w:t>Д</w:t>
      </w:r>
      <w:r w:rsidR="0086075C" w:rsidRPr="00E85344">
        <w:rPr>
          <w:rFonts w:ascii="Times New Roman" w:hAnsi="Times New Roman" w:cs="Times New Roman"/>
          <w:sz w:val="28"/>
          <w:szCs w:val="28"/>
        </w:rPr>
        <w:t>ля казачьего населения не были допущены особые сборщики страховых платежей, как для податных сословий</w:t>
      </w:r>
      <w:r w:rsidR="00FF572F" w:rsidRPr="00E85344">
        <w:rPr>
          <w:rFonts w:ascii="Times New Roman" w:hAnsi="Times New Roman" w:cs="Times New Roman"/>
          <w:sz w:val="28"/>
          <w:szCs w:val="28"/>
        </w:rPr>
        <w:t xml:space="preserve">, поскольку это нарушало бы условия жизни казаков. Сбор осуществляли станичные и волостные правления под наблюдением окружных начальников. При составлении страховых списков присутствовало такое демократичное правило, как зачитывание населению правил взаимного страхования атаманом или волостным старшиной в присутствие станичных, волостных судей и граждан, пользующихся общественным уважением. После этого казакам объясняли пользу страхования от огня и спрашивали каждого домохозяина – по какой оценке он желает застраховать строения. </w:t>
      </w:r>
    </w:p>
    <w:p w:rsidR="00FF572F" w:rsidRPr="00E85344" w:rsidRDefault="00DE4556" w:rsidP="005C4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44">
        <w:rPr>
          <w:rFonts w:ascii="Times New Roman" w:hAnsi="Times New Roman" w:cs="Times New Roman"/>
          <w:sz w:val="28"/>
          <w:szCs w:val="28"/>
        </w:rPr>
        <w:t>Н</w:t>
      </w:r>
      <w:r w:rsidR="00CC52D2" w:rsidRPr="00E85344">
        <w:rPr>
          <w:rFonts w:ascii="Times New Roman" w:hAnsi="Times New Roman" w:cs="Times New Roman"/>
          <w:sz w:val="28"/>
          <w:szCs w:val="28"/>
        </w:rPr>
        <w:t xml:space="preserve">есмотря на то, что земские органы способствовали созданию четкой системы страхования от огня применительно к условиям ОВД, оставались нерешенными вопросы устранения недоимок по страховым платежам, своевременной выплаты помощи </w:t>
      </w:r>
      <w:r w:rsidR="0078735C" w:rsidRPr="00E85344">
        <w:rPr>
          <w:rFonts w:ascii="Times New Roman" w:hAnsi="Times New Roman" w:cs="Times New Roman"/>
          <w:sz w:val="28"/>
          <w:szCs w:val="28"/>
        </w:rPr>
        <w:t xml:space="preserve">потерпевшим от пожаров. Не удалось разделить селения на разряды с определением для каждого из них особой страховой суммы. </w:t>
      </w:r>
    </w:p>
    <w:p w:rsidR="0078735C" w:rsidRPr="00E85344" w:rsidRDefault="0078735C" w:rsidP="005C4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44">
        <w:rPr>
          <w:rFonts w:ascii="Times New Roman" w:hAnsi="Times New Roman" w:cs="Times New Roman"/>
          <w:sz w:val="28"/>
          <w:szCs w:val="28"/>
        </w:rPr>
        <w:t xml:space="preserve">24 марта 1882 года земские учреждения в ОВД были упразднены. Вместо них были сформированы областные и окружные распорядительные по земским делам комитеты, просуществовавшие до 1919 года. Председателем </w:t>
      </w:r>
      <w:r w:rsidR="00DE4556" w:rsidRPr="00E85344">
        <w:rPr>
          <w:rFonts w:ascii="Times New Roman" w:hAnsi="Times New Roman" w:cs="Times New Roman"/>
          <w:sz w:val="28"/>
          <w:szCs w:val="28"/>
        </w:rPr>
        <w:t>О</w:t>
      </w:r>
      <w:r w:rsidR="001D07B7" w:rsidRPr="00E85344">
        <w:rPr>
          <w:rFonts w:ascii="Times New Roman" w:hAnsi="Times New Roman" w:cs="Times New Roman"/>
          <w:sz w:val="28"/>
          <w:szCs w:val="28"/>
        </w:rPr>
        <w:t xml:space="preserve">бластного комитета был Войсковой Наказной атаман. В отличие от земской управы в нем не было должности делопроизводителя по страхованию, что свидетельствует о том, что страхование стало делом второстепенным. </w:t>
      </w:r>
    </w:p>
    <w:p w:rsidR="001D07B7" w:rsidRPr="00E85344" w:rsidRDefault="0043009A" w:rsidP="005C4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44">
        <w:rPr>
          <w:rFonts w:ascii="Times New Roman" w:hAnsi="Times New Roman" w:cs="Times New Roman"/>
          <w:sz w:val="28"/>
          <w:szCs w:val="28"/>
        </w:rPr>
        <w:t>В 1882-</w:t>
      </w:r>
      <w:r w:rsidR="001D07B7" w:rsidRPr="00E85344">
        <w:rPr>
          <w:rFonts w:ascii="Times New Roman" w:hAnsi="Times New Roman" w:cs="Times New Roman"/>
          <w:sz w:val="28"/>
          <w:szCs w:val="28"/>
        </w:rPr>
        <w:t xml:space="preserve">1919 годы сельское огневое страхование в ОВД осуществлялось на основе положений, разработанных земской управой. Земское огневое страхование продолжалось под управлением Екатеринославской губернской </w:t>
      </w:r>
      <w:r w:rsidR="001D07B7" w:rsidRPr="00E85344">
        <w:rPr>
          <w:rFonts w:ascii="Times New Roman" w:hAnsi="Times New Roman" w:cs="Times New Roman"/>
          <w:sz w:val="28"/>
          <w:szCs w:val="28"/>
        </w:rPr>
        <w:lastRenderedPageBreak/>
        <w:t>управы на территории Ростовского уезда и Таганрогского градоначальства до 1887 года. После присоединения в 1887 году этих территорий к Области Войска Донского дела и капиталы по взаимному страхованию было переданы областному распорядительному комитету</w:t>
      </w:r>
      <w:r w:rsidR="00E85344" w:rsidRPr="00E85344">
        <w:rPr>
          <w:rFonts w:ascii="Times New Roman" w:hAnsi="Times New Roman" w:cs="Times New Roman"/>
          <w:sz w:val="28"/>
          <w:szCs w:val="28"/>
        </w:rPr>
        <w:t xml:space="preserve"> [</w:t>
      </w:r>
      <w:r w:rsidR="00474574" w:rsidRPr="00474574">
        <w:rPr>
          <w:rFonts w:ascii="Times New Roman" w:hAnsi="Times New Roman" w:cs="Times New Roman"/>
          <w:sz w:val="28"/>
          <w:szCs w:val="28"/>
        </w:rPr>
        <w:t>10</w:t>
      </w:r>
      <w:r w:rsidR="00E85344" w:rsidRPr="00E85344">
        <w:rPr>
          <w:rFonts w:ascii="Times New Roman" w:hAnsi="Times New Roman" w:cs="Times New Roman"/>
          <w:sz w:val="28"/>
          <w:szCs w:val="28"/>
        </w:rPr>
        <w:t>].</w:t>
      </w:r>
    </w:p>
    <w:p w:rsidR="001D07B7" w:rsidRPr="00E85344" w:rsidRDefault="001D07B7" w:rsidP="005C4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44">
        <w:rPr>
          <w:rFonts w:ascii="Times New Roman" w:hAnsi="Times New Roman" w:cs="Times New Roman"/>
          <w:sz w:val="28"/>
          <w:szCs w:val="28"/>
        </w:rPr>
        <w:t xml:space="preserve">Страхование </w:t>
      </w:r>
      <w:r w:rsidR="000B2E15" w:rsidRPr="00E85344">
        <w:rPr>
          <w:rFonts w:ascii="Times New Roman" w:hAnsi="Times New Roman" w:cs="Times New Roman"/>
          <w:sz w:val="28"/>
          <w:szCs w:val="28"/>
        </w:rPr>
        <w:t>было,</w:t>
      </w:r>
      <w:r w:rsidR="00DE4556" w:rsidRPr="00E85344">
        <w:rPr>
          <w:rFonts w:ascii="Times New Roman" w:hAnsi="Times New Roman" w:cs="Times New Roman"/>
          <w:sz w:val="28"/>
          <w:szCs w:val="28"/>
        </w:rPr>
        <w:t xml:space="preserve"> как и раньше взаимным, обязательным и добровольным</w:t>
      </w:r>
      <w:r w:rsidRPr="00E85344">
        <w:rPr>
          <w:rFonts w:ascii="Times New Roman" w:hAnsi="Times New Roman" w:cs="Times New Roman"/>
          <w:sz w:val="28"/>
          <w:szCs w:val="28"/>
        </w:rPr>
        <w:t xml:space="preserve"> по нормальной и особой оценкам. Правовой основой страхового дела продолжали оставаться документы, разработанные областными земскими учреждениями. </w:t>
      </w:r>
    </w:p>
    <w:p w:rsidR="001D07B7" w:rsidRPr="00E85344" w:rsidRDefault="001D07B7" w:rsidP="005C4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44">
        <w:rPr>
          <w:rFonts w:ascii="Times New Roman" w:hAnsi="Times New Roman" w:cs="Times New Roman"/>
          <w:sz w:val="28"/>
          <w:szCs w:val="28"/>
        </w:rPr>
        <w:t xml:space="preserve">В середине </w:t>
      </w:r>
      <w:r w:rsidR="00DE4556" w:rsidRPr="00E85344">
        <w:rPr>
          <w:rFonts w:ascii="Times New Roman" w:hAnsi="Times New Roman" w:cs="Times New Roman"/>
          <w:sz w:val="28"/>
          <w:szCs w:val="28"/>
        </w:rPr>
        <w:t>18</w:t>
      </w:r>
      <w:r w:rsidRPr="00E85344">
        <w:rPr>
          <w:rFonts w:ascii="Times New Roman" w:hAnsi="Times New Roman" w:cs="Times New Roman"/>
          <w:sz w:val="28"/>
          <w:szCs w:val="28"/>
        </w:rPr>
        <w:t xml:space="preserve">80-х годов заметно сокращение сельских страхователей и расширение помощи погорельцам через сбор добровольных пожертвований, отпуск строевого леса из лесничеств, выделение пособий из войсковых средств. </w:t>
      </w:r>
    </w:p>
    <w:p w:rsidR="001D07B7" w:rsidRPr="00E85344" w:rsidRDefault="001D07B7" w:rsidP="005C4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44">
        <w:rPr>
          <w:rFonts w:ascii="Times New Roman" w:hAnsi="Times New Roman" w:cs="Times New Roman"/>
          <w:sz w:val="28"/>
          <w:szCs w:val="28"/>
        </w:rPr>
        <w:t xml:space="preserve">Областной распорядительный комитет решал в основном текущие вопросы. </w:t>
      </w:r>
      <w:r w:rsidR="00DE4556" w:rsidRPr="00E85344">
        <w:rPr>
          <w:rFonts w:ascii="Times New Roman" w:hAnsi="Times New Roman" w:cs="Times New Roman"/>
          <w:sz w:val="28"/>
          <w:szCs w:val="28"/>
        </w:rPr>
        <w:t>Безуспешными оказались п</w:t>
      </w:r>
      <w:r w:rsidRPr="00E85344">
        <w:rPr>
          <w:rFonts w:ascii="Times New Roman" w:hAnsi="Times New Roman" w:cs="Times New Roman"/>
          <w:sz w:val="28"/>
          <w:szCs w:val="28"/>
        </w:rPr>
        <w:t xml:space="preserve">опытки расширить сферу сельского </w:t>
      </w:r>
      <w:r w:rsidR="00A5093F" w:rsidRPr="00E85344">
        <w:rPr>
          <w:rFonts w:ascii="Times New Roman" w:hAnsi="Times New Roman" w:cs="Times New Roman"/>
          <w:sz w:val="28"/>
          <w:szCs w:val="28"/>
        </w:rPr>
        <w:t>страхования от огня на движимое имущество и мельничные механизмы</w:t>
      </w:r>
      <w:r w:rsidR="00DE4556" w:rsidRPr="00E85344">
        <w:rPr>
          <w:rFonts w:ascii="Times New Roman" w:hAnsi="Times New Roman" w:cs="Times New Roman"/>
          <w:sz w:val="28"/>
          <w:szCs w:val="28"/>
        </w:rPr>
        <w:t>.</w:t>
      </w:r>
    </w:p>
    <w:p w:rsidR="00A5093F" w:rsidRDefault="00A5093F" w:rsidP="005C4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44">
        <w:rPr>
          <w:rFonts w:ascii="Times New Roman" w:hAnsi="Times New Roman" w:cs="Times New Roman"/>
          <w:sz w:val="28"/>
          <w:szCs w:val="28"/>
        </w:rPr>
        <w:t>Позднее, чем в других регионах на Дону появ</w:t>
      </w:r>
      <w:r w:rsidR="00DE4556" w:rsidRPr="00E85344">
        <w:rPr>
          <w:rFonts w:ascii="Times New Roman" w:hAnsi="Times New Roman" w:cs="Times New Roman"/>
          <w:sz w:val="28"/>
          <w:szCs w:val="28"/>
        </w:rPr>
        <w:t>ился институт страховой агентуры</w:t>
      </w:r>
      <w:r w:rsidRPr="00E85344">
        <w:rPr>
          <w:rFonts w:ascii="Times New Roman" w:hAnsi="Times New Roman" w:cs="Times New Roman"/>
          <w:sz w:val="28"/>
          <w:szCs w:val="28"/>
        </w:rPr>
        <w:t>,</w:t>
      </w:r>
      <w:r w:rsidR="00DE4556" w:rsidRPr="00E85344">
        <w:rPr>
          <w:rFonts w:ascii="Times New Roman" w:hAnsi="Times New Roman" w:cs="Times New Roman"/>
          <w:sz w:val="28"/>
          <w:szCs w:val="28"/>
        </w:rPr>
        <w:t xml:space="preserve"> просуществовавший до 1919 года, когда была </w:t>
      </w:r>
      <w:r w:rsidRPr="00E85344">
        <w:rPr>
          <w:rFonts w:ascii="Times New Roman" w:hAnsi="Times New Roman" w:cs="Times New Roman"/>
          <w:sz w:val="28"/>
          <w:szCs w:val="28"/>
        </w:rPr>
        <w:t xml:space="preserve">разработана подробная инструкция </w:t>
      </w:r>
      <w:r w:rsidR="00DE4556" w:rsidRPr="00E85344">
        <w:rPr>
          <w:rFonts w:ascii="Times New Roman" w:hAnsi="Times New Roman" w:cs="Times New Roman"/>
          <w:sz w:val="28"/>
          <w:szCs w:val="28"/>
        </w:rPr>
        <w:t xml:space="preserve">страховым </w:t>
      </w:r>
      <w:r w:rsidRPr="00E85344">
        <w:rPr>
          <w:rFonts w:ascii="Times New Roman" w:hAnsi="Times New Roman" w:cs="Times New Roman"/>
          <w:sz w:val="28"/>
          <w:szCs w:val="28"/>
        </w:rPr>
        <w:t xml:space="preserve">агентам Всевеликого Войска Донского. В процессе ее подготовки были выявлены причины, сдерживающие страховое дело в сельской местности, в том числе такие, как принятие строений на страхование не в полной их стоимости; низкие размеры предельной страховой суммы; неаккуратное и пассивное отношение станичных и волостных правлений к осуществлению страхования. Инструкция </w:t>
      </w:r>
      <w:r w:rsidR="00DE4556" w:rsidRPr="00E85344">
        <w:rPr>
          <w:rFonts w:ascii="Times New Roman" w:hAnsi="Times New Roman" w:cs="Times New Roman"/>
          <w:sz w:val="28"/>
          <w:szCs w:val="28"/>
        </w:rPr>
        <w:t xml:space="preserve">предполагала ряд мер </w:t>
      </w:r>
      <w:r w:rsidR="00E85344" w:rsidRPr="00E85344">
        <w:rPr>
          <w:rFonts w:ascii="Times New Roman" w:hAnsi="Times New Roman" w:cs="Times New Roman"/>
          <w:sz w:val="28"/>
          <w:szCs w:val="28"/>
        </w:rPr>
        <w:t>по устранению этих недостатков</w:t>
      </w:r>
      <w:r w:rsidR="00122542" w:rsidRPr="00111987">
        <w:rPr>
          <w:rFonts w:ascii="Times New Roman" w:hAnsi="Times New Roman" w:cs="Times New Roman"/>
          <w:sz w:val="28"/>
          <w:szCs w:val="28"/>
        </w:rPr>
        <w:t xml:space="preserve"> </w:t>
      </w:r>
      <w:r w:rsidR="00E85344" w:rsidRPr="00E85344">
        <w:rPr>
          <w:rFonts w:ascii="Times New Roman" w:hAnsi="Times New Roman" w:cs="Times New Roman"/>
          <w:sz w:val="28"/>
          <w:szCs w:val="28"/>
        </w:rPr>
        <w:t>[</w:t>
      </w:r>
      <w:r w:rsidR="005400A7">
        <w:rPr>
          <w:rFonts w:ascii="Times New Roman" w:hAnsi="Times New Roman" w:cs="Times New Roman"/>
          <w:sz w:val="28"/>
          <w:szCs w:val="28"/>
        </w:rPr>
        <w:t>1</w:t>
      </w:r>
      <w:r w:rsidR="00474574" w:rsidRPr="00111987">
        <w:rPr>
          <w:rFonts w:ascii="Times New Roman" w:hAnsi="Times New Roman" w:cs="Times New Roman"/>
          <w:sz w:val="28"/>
          <w:szCs w:val="28"/>
        </w:rPr>
        <w:t>1</w:t>
      </w:r>
      <w:r w:rsidR="00E85344" w:rsidRPr="00E85344">
        <w:rPr>
          <w:rFonts w:ascii="Times New Roman" w:hAnsi="Times New Roman" w:cs="Times New Roman"/>
          <w:sz w:val="28"/>
          <w:szCs w:val="28"/>
        </w:rPr>
        <w:t>].</w:t>
      </w:r>
      <w:r w:rsidRPr="00E85344">
        <w:rPr>
          <w:rFonts w:ascii="Times New Roman" w:hAnsi="Times New Roman" w:cs="Times New Roman"/>
          <w:sz w:val="28"/>
          <w:szCs w:val="28"/>
        </w:rPr>
        <w:t xml:space="preserve"> Но с установлением советской власти на Дону этот процесс оказался прерванным. Страхование изменило свой характер, формы и методы.</w:t>
      </w:r>
    </w:p>
    <w:p w:rsidR="00FF5529" w:rsidRDefault="00FF5529" w:rsidP="005C437B">
      <w:pPr>
        <w:pStyle w:val="ac"/>
        <w:spacing w:before="0"/>
      </w:pPr>
      <w:r>
        <w:t>Литература</w:t>
      </w:r>
      <w:r w:rsidR="000B2E15">
        <w:t>:</w:t>
      </w:r>
    </w:p>
    <w:p w:rsidR="00910D80" w:rsidRPr="000B2E15" w:rsidRDefault="00A73CE8" w:rsidP="00910D80">
      <w:pPr>
        <w:pStyle w:val="ae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2E15">
        <w:rPr>
          <w:rFonts w:ascii="Times New Roman" w:hAnsi="Times New Roman" w:cs="Times New Roman"/>
          <w:sz w:val="28"/>
          <w:szCs w:val="28"/>
        </w:rPr>
        <w:t>Шеина</w:t>
      </w:r>
      <w:r w:rsidR="00910D80" w:rsidRPr="000B2E15">
        <w:rPr>
          <w:rFonts w:ascii="Times New Roman" w:hAnsi="Times New Roman" w:cs="Times New Roman"/>
          <w:sz w:val="28"/>
          <w:szCs w:val="28"/>
        </w:rPr>
        <w:t xml:space="preserve"> С.Г.</w:t>
      </w:r>
      <w:r w:rsidRPr="000B2E15">
        <w:rPr>
          <w:rFonts w:ascii="Times New Roman" w:hAnsi="Times New Roman" w:cs="Times New Roman"/>
          <w:sz w:val="28"/>
          <w:szCs w:val="28"/>
        </w:rPr>
        <w:t>, Картамышева</w:t>
      </w:r>
      <w:r w:rsidR="00910D80" w:rsidRPr="000B2E15">
        <w:rPr>
          <w:rFonts w:ascii="Times New Roman" w:hAnsi="Times New Roman" w:cs="Times New Roman"/>
          <w:sz w:val="28"/>
          <w:szCs w:val="28"/>
        </w:rPr>
        <w:t xml:space="preserve"> А.В. </w:t>
      </w:r>
      <w:r w:rsidRPr="000B2E15">
        <w:rPr>
          <w:rFonts w:ascii="Times New Roman" w:hAnsi="Times New Roman" w:cs="Times New Roman"/>
          <w:sz w:val="28"/>
          <w:szCs w:val="28"/>
        </w:rPr>
        <w:t xml:space="preserve"> Модель эффективного управления пожарной безопасностью территорий с учетом фактического состояния жилого фонда</w:t>
      </w:r>
      <w:r w:rsidR="00094148" w:rsidRPr="000B2E15">
        <w:rPr>
          <w:rFonts w:ascii="Times New Roman" w:hAnsi="Times New Roman" w:cs="Times New Roman"/>
          <w:sz w:val="28"/>
          <w:szCs w:val="28"/>
        </w:rPr>
        <w:t xml:space="preserve"> [Электронный ресурс] </w:t>
      </w:r>
      <w:r w:rsidR="00181EFD" w:rsidRPr="000B2E15">
        <w:rPr>
          <w:rFonts w:ascii="Times New Roman" w:hAnsi="Times New Roman" w:cs="Times New Roman"/>
          <w:sz w:val="28"/>
          <w:szCs w:val="28"/>
        </w:rPr>
        <w:t xml:space="preserve">// «Инженерный вестник Дона», 2012, №3. – Режим </w:t>
      </w:r>
      <w:r w:rsidR="00181EFD" w:rsidRPr="000B2E15">
        <w:rPr>
          <w:rFonts w:ascii="Times New Roman" w:hAnsi="Times New Roman" w:cs="Times New Roman"/>
          <w:sz w:val="28"/>
          <w:szCs w:val="28"/>
        </w:rPr>
        <w:lastRenderedPageBreak/>
        <w:t>доступа:</w:t>
      </w:r>
      <w:hyperlink r:id="rId8" w:history="1">
        <w:r w:rsidR="00454A0E" w:rsidRPr="000B2E15">
          <w:rPr>
            <w:rStyle w:val="af"/>
            <w:rFonts w:ascii="Times New Roman" w:hAnsi="Times New Roman" w:cs="Times New Roman"/>
            <w:sz w:val="28"/>
            <w:szCs w:val="28"/>
          </w:rPr>
          <w:t>http://www.ivdon.ru/magazine/archive/n3y2012/942</w:t>
        </w:r>
      </w:hyperlink>
      <w:r w:rsidR="00181EFD" w:rsidRPr="000B2E15">
        <w:rPr>
          <w:rFonts w:ascii="Times New Roman" w:hAnsi="Times New Roman" w:cs="Times New Roman"/>
          <w:sz w:val="28"/>
          <w:szCs w:val="28"/>
        </w:rPr>
        <w:t xml:space="preserve">доступ свободный) – Загл. с экрана. – Яз. рус. </w:t>
      </w:r>
    </w:p>
    <w:p w:rsidR="00910D80" w:rsidRPr="000B2E15" w:rsidRDefault="00910D80" w:rsidP="00910D80">
      <w:pPr>
        <w:pStyle w:val="ae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2E15">
        <w:rPr>
          <w:rFonts w:ascii="Times New Roman" w:hAnsi="Times New Roman" w:cs="Times New Roman"/>
          <w:sz w:val="28"/>
          <w:szCs w:val="28"/>
        </w:rPr>
        <w:t xml:space="preserve">Черных А.А. </w:t>
      </w:r>
      <w:r w:rsidRPr="000B2E15">
        <w:rPr>
          <w:rFonts w:ascii="Times New Roman" w:eastAsia="Times New Roman" w:hAnsi="Times New Roman" w:cs="Times New Roman"/>
          <w:sz w:val="28"/>
          <w:szCs w:val="28"/>
        </w:rPr>
        <w:t xml:space="preserve">Проблема страхового мошенничества как фактор, препятствующий развитию института страхования в РФ </w:t>
      </w:r>
      <w:r w:rsidRPr="000B2E15">
        <w:rPr>
          <w:rFonts w:ascii="Times New Roman" w:hAnsi="Times New Roman" w:cs="Times New Roman"/>
          <w:sz w:val="28"/>
          <w:szCs w:val="28"/>
        </w:rPr>
        <w:t xml:space="preserve">[Электронный ресурс] // «Инженерный вестник Дона», 2011, №1. – Режим доступа: </w:t>
      </w:r>
      <w:hyperlink r:id="rId9" w:history="1">
        <w:r w:rsidRPr="000B2E15">
          <w:rPr>
            <w:rStyle w:val="af"/>
            <w:rFonts w:ascii="Times New Roman" w:hAnsi="Times New Roman" w:cs="Times New Roman"/>
            <w:sz w:val="28"/>
            <w:szCs w:val="28"/>
          </w:rPr>
          <w:t>http://www.ivdon.ru/magazine/archive/n1y2011/358</w:t>
        </w:r>
      </w:hyperlink>
      <w:r w:rsidRPr="000B2E15">
        <w:rPr>
          <w:rFonts w:ascii="Times New Roman" w:hAnsi="Times New Roman" w:cs="Times New Roman"/>
          <w:sz w:val="28"/>
          <w:szCs w:val="28"/>
        </w:rPr>
        <w:t xml:space="preserve"> доступ свободный) – Загл. с экрана. – Яз. рус. </w:t>
      </w:r>
    </w:p>
    <w:p w:rsidR="00474574" w:rsidRPr="000B2E15" w:rsidRDefault="00A73CE8" w:rsidP="00181EFD">
      <w:pPr>
        <w:pStyle w:val="ae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2E15">
        <w:rPr>
          <w:rFonts w:ascii="Times New Roman" w:eastAsia="Times New Roman" w:hAnsi="Times New Roman" w:cs="Times New Roman"/>
          <w:sz w:val="28"/>
          <w:szCs w:val="28"/>
          <w:lang w:val="en-US"/>
        </w:rPr>
        <w:t>Insurance Administration. Jane Lightcap Brown, Life Office Management Association, Inc., Atlanta, Georgia, 1997.- 890 p.</w:t>
      </w:r>
    </w:p>
    <w:p w:rsidR="00A73CE8" w:rsidRPr="000B2E15" w:rsidRDefault="00A73CE8" w:rsidP="00181EFD">
      <w:pPr>
        <w:pStyle w:val="ae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2E15">
        <w:rPr>
          <w:rFonts w:ascii="Times New Roman" w:eastAsia="Times New Roman" w:hAnsi="Times New Roman" w:cs="Times New Roman"/>
          <w:sz w:val="28"/>
          <w:szCs w:val="28"/>
          <w:lang w:val="en-US"/>
        </w:rPr>
        <w:t>O'Neil J</w:t>
      </w:r>
      <w:r w:rsidR="00474574" w:rsidRPr="000B2E15">
        <w:rPr>
          <w:rFonts w:ascii="Times New Roman" w:eastAsia="Times New Roman" w:hAnsi="Times New Roman" w:cs="Times New Roman"/>
          <w:sz w:val="28"/>
          <w:szCs w:val="28"/>
          <w:lang w:val="en-US"/>
        </w:rPr>
        <w:t>. Strategy of Development //</w:t>
      </w:r>
      <w:r w:rsidRPr="000B2E1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Business</w:t>
      </w:r>
      <w:r w:rsidR="00474574" w:rsidRPr="000B2E1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B2E15">
        <w:rPr>
          <w:rFonts w:ascii="Times New Roman" w:eastAsia="Times New Roman" w:hAnsi="Times New Roman" w:cs="Times New Roman"/>
          <w:sz w:val="28"/>
          <w:szCs w:val="28"/>
          <w:lang w:val="en-US"/>
        </w:rPr>
        <w:t>Insurance, № 1, 1999</w:t>
      </w:r>
      <w:r w:rsidR="00474574" w:rsidRPr="000B2E1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0B2E1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P. 3-11.</w:t>
      </w:r>
    </w:p>
    <w:p w:rsidR="00910D80" w:rsidRPr="000B2E15" w:rsidRDefault="00122542" w:rsidP="00910D80">
      <w:pPr>
        <w:pStyle w:val="ae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2E15">
        <w:rPr>
          <w:rFonts w:ascii="Times New Roman" w:hAnsi="Times New Roman" w:cs="Times New Roman"/>
          <w:sz w:val="28"/>
          <w:szCs w:val="28"/>
          <w:lang w:val="en-US"/>
        </w:rPr>
        <w:t xml:space="preserve">Schneiberg M. 2. Organizational heterogeneity and the production of new forms: Politics, social movements and mutual companies in american fire insurance, 1900–1930 //Research in the Sociology of Organizations. – 2002. – </w:t>
      </w:r>
      <w:r w:rsidR="00C17385" w:rsidRPr="000B2E1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B2E15">
        <w:rPr>
          <w:rFonts w:ascii="Times New Roman" w:hAnsi="Times New Roman" w:cs="Times New Roman"/>
          <w:sz w:val="28"/>
          <w:szCs w:val="28"/>
          <w:lang w:val="en-US"/>
        </w:rPr>
        <w:t xml:space="preserve">. 19. – </w:t>
      </w:r>
      <w:r w:rsidR="00C17385" w:rsidRPr="000B2E1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B2E1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17385" w:rsidRPr="000B2E15">
        <w:rPr>
          <w:rFonts w:ascii="Times New Roman" w:hAnsi="Times New Roman" w:cs="Times New Roman"/>
          <w:sz w:val="28"/>
          <w:szCs w:val="28"/>
          <w:lang w:val="en-US"/>
        </w:rPr>
        <w:t>p.</w:t>
      </w:r>
      <w:r w:rsidRPr="000B2E15">
        <w:rPr>
          <w:rFonts w:ascii="Times New Roman" w:hAnsi="Times New Roman" w:cs="Times New Roman"/>
          <w:sz w:val="28"/>
          <w:szCs w:val="28"/>
          <w:lang w:val="en-US"/>
        </w:rPr>
        <w:t xml:space="preserve"> 39-89.</w:t>
      </w:r>
      <w:r w:rsidR="00910D80" w:rsidRPr="000B2E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0163D" w:rsidRPr="000B2E15" w:rsidRDefault="00B0163D" w:rsidP="00181EFD">
      <w:pPr>
        <w:pStyle w:val="ae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2E15">
        <w:rPr>
          <w:rFonts w:ascii="Times New Roman" w:hAnsi="Times New Roman" w:cs="Times New Roman"/>
          <w:sz w:val="28"/>
          <w:szCs w:val="28"/>
        </w:rPr>
        <w:t xml:space="preserve">Полное собрание законов Российской империи (ПСЗРИ), Собрание второе, т. </w:t>
      </w:r>
      <w:r w:rsidRPr="000B2E15">
        <w:rPr>
          <w:rFonts w:ascii="Times New Roman" w:hAnsi="Times New Roman" w:cs="Times New Roman"/>
          <w:sz w:val="28"/>
          <w:szCs w:val="28"/>
          <w:lang w:val="en-US"/>
        </w:rPr>
        <w:t>XXVII</w:t>
      </w:r>
      <w:r w:rsidRPr="000B2E15">
        <w:rPr>
          <w:rFonts w:ascii="Times New Roman" w:hAnsi="Times New Roman" w:cs="Times New Roman"/>
          <w:sz w:val="28"/>
          <w:szCs w:val="28"/>
        </w:rPr>
        <w:t>, № 26412</w:t>
      </w:r>
      <w:r w:rsidR="00DF124F" w:rsidRPr="000B2E15">
        <w:rPr>
          <w:rFonts w:ascii="Times New Roman" w:hAnsi="Times New Roman" w:cs="Times New Roman"/>
          <w:sz w:val="28"/>
          <w:szCs w:val="28"/>
        </w:rPr>
        <w:t xml:space="preserve"> [Текст] : офиц. текст. — </w:t>
      </w:r>
      <w:r w:rsidRPr="000B2E15">
        <w:rPr>
          <w:rFonts w:ascii="Times New Roman" w:hAnsi="Times New Roman" w:cs="Times New Roman"/>
          <w:sz w:val="28"/>
          <w:szCs w:val="28"/>
        </w:rPr>
        <w:t xml:space="preserve"> СПб.</w:t>
      </w:r>
      <w:r w:rsidR="00DF124F" w:rsidRPr="000B2E15">
        <w:rPr>
          <w:rFonts w:ascii="Times New Roman" w:hAnsi="Times New Roman" w:cs="Times New Roman"/>
          <w:sz w:val="28"/>
          <w:szCs w:val="28"/>
        </w:rPr>
        <w:t>,</w:t>
      </w:r>
      <w:r w:rsidRPr="000B2E15">
        <w:rPr>
          <w:rFonts w:ascii="Times New Roman" w:hAnsi="Times New Roman" w:cs="Times New Roman"/>
          <w:sz w:val="28"/>
          <w:szCs w:val="28"/>
        </w:rPr>
        <w:t xml:space="preserve"> 1853.</w:t>
      </w:r>
    </w:p>
    <w:p w:rsidR="00B0163D" w:rsidRPr="000B2E15" w:rsidRDefault="00122542" w:rsidP="00181EFD">
      <w:pPr>
        <w:pStyle w:val="ae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2E15">
        <w:rPr>
          <w:rFonts w:ascii="Times New Roman" w:hAnsi="Times New Roman" w:cs="Times New Roman"/>
          <w:sz w:val="28"/>
          <w:szCs w:val="28"/>
        </w:rPr>
        <w:t>Полное собрание законов Российской империи (ПСЗРИ),</w:t>
      </w:r>
      <w:r w:rsidR="00B0163D" w:rsidRPr="000B2E15">
        <w:rPr>
          <w:rFonts w:ascii="Times New Roman" w:hAnsi="Times New Roman" w:cs="Times New Roman"/>
          <w:sz w:val="28"/>
          <w:szCs w:val="28"/>
        </w:rPr>
        <w:t xml:space="preserve"> Собрание третье. т. </w:t>
      </w:r>
      <w:r w:rsidR="00B0163D" w:rsidRPr="000B2E15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="00B0163D" w:rsidRPr="000B2E15">
        <w:rPr>
          <w:rFonts w:ascii="Times New Roman" w:hAnsi="Times New Roman" w:cs="Times New Roman"/>
          <w:sz w:val="28"/>
          <w:szCs w:val="28"/>
        </w:rPr>
        <w:t>, №22284</w:t>
      </w:r>
      <w:r w:rsidR="00DF124F" w:rsidRPr="000B2E15">
        <w:rPr>
          <w:rFonts w:ascii="Times New Roman" w:hAnsi="Times New Roman" w:cs="Times New Roman"/>
          <w:sz w:val="28"/>
          <w:szCs w:val="28"/>
        </w:rPr>
        <w:t xml:space="preserve">  [Текст] : офиц. текст. —  </w:t>
      </w:r>
      <w:r w:rsidR="00B0163D" w:rsidRPr="000B2E15">
        <w:rPr>
          <w:rFonts w:ascii="Times New Roman" w:hAnsi="Times New Roman" w:cs="Times New Roman"/>
          <w:sz w:val="28"/>
          <w:szCs w:val="28"/>
        </w:rPr>
        <w:t>СПб.</w:t>
      </w:r>
      <w:r w:rsidR="00DF124F" w:rsidRPr="000B2E15">
        <w:rPr>
          <w:rFonts w:ascii="Times New Roman" w:hAnsi="Times New Roman" w:cs="Times New Roman"/>
          <w:sz w:val="28"/>
          <w:szCs w:val="28"/>
        </w:rPr>
        <w:t>,</w:t>
      </w:r>
      <w:r w:rsidR="00B0163D" w:rsidRPr="000B2E15">
        <w:rPr>
          <w:rFonts w:ascii="Times New Roman" w:hAnsi="Times New Roman" w:cs="Times New Roman"/>
          <w:sz w:val="28"/>
          <w:szCs w:val="28"/>
        </w:rPr>
        <w:t xml:space="preserve"> 1904.</w:t>
      </w:r>
    </w:p>
    <w:p w:rsidR="00B0163D" w:rsidRPr="000B2E15" w:rsidRDefault="00122542" w:rsidP="00181EFD">
      <w:pPr>
        <w:pStyle w:val="ae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2E15">
        <w:rPr>
          <w:rFonts w:ascii="Times New Roman" w:hAnsi="Times New Roman" w:cs="Times New Roman"/>
          <w:sz w:val="28"/>
          <w:szCs w:val="28"/>
        </w:rPr>
        <w:t xml:space="preserve">Полное собрание законов Российской империи (ПСЗРИ), </w:t>
      </w:r>
      <w:r w:rsidR="00B0163D" w:rsidRPr="000B2E15">
        <w:rPr>
          <w:rFonts w:ascii="Times New Roman" w:hAnsi="Times New Roman" w:cs="Times New Roman"/>
          <w:sz w:val="28"/>
          <w:szCs w:val="28"/>
        </w:rPr>
        <w:t>Собрание второе. т.</w:t>
      </w:r>
      <w:r w:rsidR="00B0163D" w:rsidRPr="000B2E1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DF124F" w:rsidRPr="000B2E15">
        <w:rPr>
          <w:rFonts w:ascii="Times New Roman" w:hAnsi="Times New Roman" w:cs="Times New Roman"/>
          <w:sz w:val="28"/>
          <w:szCs w:val="28"/>
        </w:rPr>
        <w:t xml:space="preserve">, №15786  [Текст] : офиц. текст. —  </w:t>
      </w:r>
      <w:r w:rsidR="00181EFD" w:rsidRPr="000B2E15">
        <w:rPr>
          <w:rFonts w:ascii="Times New Roman" w:hAnsi="Times New Roman" w:cs="Times New Roman"/>
          <w:sz w:val="28"/>
          <w:szCs w:val="28"/>
        </w:rPr>
        <w:t>СПб.</w:t>
      </w:r>
      <w:r w:rsidR="00DF124F" w:rsidRPr="000B2E15">
        <w:rPr>
          <w:rFonts w:ascii="Times New Roman" w:hAnsi="Times New Roman" w:cs="Times New Roman"/>
          <w:sz w:val="28"/>
          <w:szCs w:val="28"/>
        </w:rPr>
        <w:t>,</w:t>
      </w:r>
      <w:r w:rsidR="00181EFD" w:rsidRPr="000B2E15">
        <w:rPr>
          <w:rFonts w:ascii="Times New Roman" w:hAnsi="Times New Roman" w:cs="Times New Roman"/>
          <w:sz w:val="28"/>
          <w:szCs w:val="28"/>
        </w:rPr>
        <w:t xml:space="preserve"> 1843.</w:t>
      </w:r>
    </w:p>
    <w:p w:rsidR="00B0163D" w:rsidRPr="000B2E15" w:rsidRDefault="00B0163D" w:rsidP="00181EFD">
      <w:pPr>
        <w:pStyle w:val="ae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2E15">
        <w:rPr>
          <w:rFonts w:ascii="Times New Roman" w:hAnsi="Times New Roman" w:cs="Times New Roman"/>
          <w:sz w:val="28"/>
          <w:szCs w:val="28"/>
        </w:rPr>
        <w:t>Записка о состоянии областного страхового учреждения с 1870 по 1876 годы. // Постановление Области войска Донского Земского Собрани</w:t>
      </w:r>
      <w:r w:rsidR="00DF124F" w:rsidRPr="000B2E15">
        <w:rPr>
          <w:rFonts w:ascii="Times New Roman" w:hAnsi="Times New Roman" w:cs="Times New Roman"/>
          <w:sz w:val="28"/>
          <w:szCs w:val="28"/>
        </w:rPr>
        <w:t>я Первого созыва с приложениями [Текст] : офиц. текст. — </w:t>
      </w:r>
      <w:r w:rsidRPr="000B2E15">
        <w:rPr>
          <w:rFonts w:ascii="Times New Roman" w:hAnsi="Times New Roman" w:cs="Times New Roman"/>
          <w:sz w:val="28"/>
          <w:szCs w:val="28"/>
        </w:rPr>
        <w:t>Новочеркасск,</w:t>
      </w:r>
      <w:r w:rsidR="00DF124F" w:rsidRPr="000B2E15">
        <w:rPr>
          <w:rFonts w:ascii="Times New Roman" w:hAnsi="Times New Roman" w:cs="Times New Roman"/>
          <w:sz w:val="28"/>
          <w:szCs w:val="28"/>
        </w:rPr>
        <w:t xml:space="preserve"> 1877</w:t>
      </w:r>
      <w:r w:rsidR="00DF124F" w:rsidRPr="000B2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r w:rsidR="00DF124F" w:rsidRPr="000B2E15">
        <w:rPr>
          <w:rFonts w:ascii="Times New Roman" w:hAnsi="Times New Roman" w:cs="Times New Roman"/>
          <w:sz w:val="28"/>
          <w:szCs w:val="28"/>
        </w:rPr>
        <w:t xml:space="preserve">  С</w:t>
      </w:r>
      <w:r w:rsidRPr="000B2E15">
        <w:rPr>
          <w:rFonts w:ascii="Times New Roman" w:hAnsi="Times New Roman" w:cs="Times New Roman"/>
          <w:sz w:val="28"/>
          <w:szCs w:val="28"/>
        </w:rPr>
        <w:t>.116, 398, 399-400, 410-413.</w:t>
      </w:r>
    </w:p>
    <w:p w:rsidR="00B0163D" w:rsidRPr="000B2E15" w:rsidRDefault="00B0163D" w:rsidP="00181EFD">
      <w:pPr>
        <w:pStyle w:val="ae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2E15">
        <w:rPr>
          <w:rFonts w:ascii="Times New Roman" w:hAnsi="Times New Roman" w:cs="Times New Roman"/>
          <w:sz w:val="28"/>
          <w:szCs w:val="28"/>
        </w:rPr>
        <w:t>Государственный архив Ростовской области (ГАРО)</w:t>
      </w:r>
      <w:r w:rsidR="00DF124F" w:rsidRPr="000B2E15">
        <w:rPr>
          <w:rFonts w:ascii="Times New Roman" w:hAnsi="Times New Roman" w:cs="Times New Roman"/>
          <w:sz w:val="28"/>
          <w:szCs w:val="28"/>
        </w:rPr>
        <w:t xml:space="preserve"> [Текст] : офиц. текст. — </w:t>
      </w:r>
      <w:r w:rsidRPr="000B2E15">
        <w:rPr>
          <w:rFonts w:ascii="Times New Roman" w:hAnsi="Times New Roman" w:cs="Times New Roman"/>
          <w:sz w:val="28"/>
          <w:szCs w:val="28"/>
        </w:rPr>
        <w:t xml:space="preserve"> ф.52, оп.1, д.109.</w:t>
      </w:r>
    </w:p>
    <w:p w:rsidR="008027D4" w:rsidRPr="000B2E15" w:rsidRDefault="005400A7" w:rsidP="00181EFD">
      <w:pPr>
        <w:pStyle w:val="ae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2E15">
        <w:rPr>
          <w:rFonts w:ascii="Times New Roman" w:hAnsi="Times New Roman" w:cs="Times New Roman"/>
          <w:sz w:val="28"/>
          <w:szCs w:val="28"/>
        </w:rPr>
        <w:t xml:space="preserve"> </w:t>
      </w:r>
      <w:r w:rsidR="00122542" w:rsidRPr="000B2E15">
        <w:rPr>
          <w:rFonts w:ascii="Times New Roman" w:hAnsi="Times New Roman" w:cs="Times New Roman"/>
          <w:sz w:val="28"/>
          <w:szCs w:val="28"/>
        </w:rPr>
        <w:t>Государственный архив Ростовской области (ГАРО)</w:t>
      </w:r>
      <w:r w:rsidR="00DF124F" w:rsidRPr="000B2E15">
        <w:rPr>
          <w:rFonts w:ascii="Times New Roman" w:hAnsi="Times New Roman" w:cs="Times New Roman"/>
          <w:sz w:val="28"/>
          <w:szCs w:val="28"/>
        </w:rPr>
        <w:t xml:space="preserve"> [Текст] : офиц. текст. — </w:t>
      </w:r>
      <w:r w:rsidR="008027D4" w:rsidRPr="000B2E15">
        <w:rPr>
          <w:rFonts w:ascii="Times New Roman" w:hAnsi="Times New Roman" w:cs="Times New Roman"/>
          <w:sz w:val="28"/>
          <w:szCs w:val="28"/>
        </w:rPr>
        <w:t>ф.52, оп.3, д.153, л.20.</w:t>
      </w:r>
    </w:p>
    <w:p w:rsidR="00FF5529" w:rsidRPr="000B2E15" w:rsidRDefault="00FF5529" w:rsidP="005C4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5529" w:rsidRPr="000B2E15" w:rsidSect="0066238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5D0" w:rsidRDefault="004945D0" w:rsidP="00B74492">
      <w:pPr>
        <w:spacing w:after="0" w:line="240" w:lineRule="auto"/>
      </w:pPr>
      <w:r>
        <w:separator/>
      </w:r>
    </w:p>
  </w:endnote>
  <w:endnote w:type="continuationSeparator" w:id="1">
    <w:p w:rsidR="004945D0" w:rsidRDefault="004945D0" w:rsidP="00B7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492" w:rsidRDefault="00B74492">
    <w:pPr>
      <w:pStyle w:val="a5"/>
      <w:jc w:val="center"/>
    </w:pPr>
  </w:p>
  <w:p w:rsidR="00B74492" w:rsidRDefault="00B744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5D0" w:rsidRDefault="004945D0" w:rsidP="00B74492">
      <w:pPr>
        <w:spacing w:after="0" w:line="240" w:lineRule="auto"/>
      </w:pPr>
      <w:r>
        <w:separator/>
      </w:r>
    </w:p>
  </w:footnote>
  <w:footnote w:type="continuationSeparator" w:id="1">
    <w:p w:rsidR="004945D0" w:rsidRDefault="004945D0" w:rsidP="00B74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54647"/>
    <w:multiLevelType w:val="hybridMultilevel"/>
    <w:tmpl w:val="81CE4946"/>
    <w:lvl w:ilvl="0" w:tplc="839EAD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4B6B31"/>
    <w:multiLevelType w:val="hybridMultilevel"/>
    <w:tmpl w:val="7C64952A"/>
    <w:lvl w:ilvl="0" w:tplc="5D3C5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F06F96"/>
    <w:multiLevelType w:val="hybridMultilevel"/>
    <w:tmpl w:val="1902D2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0398"/>
    <w:rsid w:val="00057A16"/>
    <w:rsid w:val="00061ED3"/>
    <w:rsid w:val="0009352B"/>
    <w:rsid w:val="00094148"/>
    <w:rsid w:val="000962EF"/>
    <w:rsid w:val="000B2E15"/>
    <w:rsid w:val="00111987"/>
    <w:rsid w:val="001224BD"/>
    <w:rsid w:val="00122542"/>
    <w:rsid w:val="00181EFD"/>
    <w:rsid w:val="001971E3"/>
    <w:rsid w:val="001D07B7"/>
    <w:rsid w:val="00265A6E"/>
    <w:rsid w:val="002C59FE"/>
    <w:rsid w:val="002F65DC"/>
    <w:rsid w:val="00327064"/>
    <w:rsid w:val="00341230"/>
    <w:rsid w:val="00341809"/>
    <w:rsid w:val="0035018D"/>
    <w:rsid w:val="003C5ABF"/>
    <w:rsid w:val="003E2D0B"/>
    <w:rsid w:val="0041327B"/>
    <w:rsid w:val="0043009A"/>
    <w:rsid w:val="00454A0E"/>
    <w:rsid w:val="00456346"/>
    <w:rsid w:val="004619A5"/>
    <w:rsid w:val="00474574"/>
    <w:rsid w:val="004807B8"/>
    <w:rsid w:val="00485096"/>
    <w:rsid w:val="004945D0"/>
    <w:rsid w:val="004A733A"/>
    <w:rsid w:val="004C78BC"/>
    <w:rsid w:val="004F6824"/>
    <w:rsid w:val="00534A7A"/>
    <w:rsid w:val="005400A7"/>
    <w:rsid w:val="00592E44"/>
    <w:rsid w:val="005C437B"/>
    <w:rsid w:val="005F749E"/>
    <w:rsid w:val="00610B30"/>
    <w:rsid w:val="006535AD"/>
    <w:rsid w:val="00662383"/>
    <w:rsid w:val="006949C3"/>
    <w:rsid w:val="006A738E"/>
    <w:rsid w:val="006D5093"/>
    <w:rsid w:val="006E2486"/>
    <w:rsid w:val="0078735C"/>
    <w:rsid w:val="008027D4"/>
    <w:rsid w:val="008458F3"/>
    <w:rsid w:val="0086075C"/>
    <w:rsid w:val="00866294"/>
    <w:rsid w:val="008819E5"/>
    <w:rsid w:val="008977C8"/>
    <w:rsid w:val="00910D80"/>
    <w:rsid w:val="009324E9"/>
    <w:rsid w:val="00997B60"/>
    <w:rsid w:val="00A145A1"/>
    <w:rsid w:val="00A33A51"/>
    <w:rsid w:val="00A5093F"/>
    <w:rsid w:val="00A73CE8"/>
    <w:rsid w:val="00A94645"/>
    <w:rsid w:val="00AD0BDC"/>
    <w:rsid w:val="00B0163D"/>
    <w:rsid w:val="00B01915"/>
    <w:rsid w:val="00B16A22"/>
    <w:rsid w:val="00B74492"/>
    <w:rsid w:val="00BC31C3"/>
    <w:rsid w:val="00C17385"/>
    <w:rsid w:val="00C24F30"/>
    <w:rsid w:val="00C30A56"/>
    <w:rsid w:val="00CC52D2"/>
    <w:rsid w:val="00CE0E60"/>
    <w:rsid w:val="00D800CC"/>
    <w:rsid w:val="00D974B0"/>
    <w:rsid w:val="00DC3382"/>
    <w:rsid w:val="00DE0398"/>
    <w:rsid w:val="00DE4556"/>
    <w:rsid w:val="00DE64AB"/>
    <w:rsid w:val="00DF124F"/>
    <w:rsid w:val="00E0092D"/>
    <w:rsid w:val="00E233EF"/>
    <w:rsid w:val="00E55603"/>
    <w:rsid w:val="00E60933"/>
    <w:rsid w:val="00E85344"/>
    <w:rsid w:val="00EA1DA8"/>
    <w:rsid w:val="00EC3E6E"/>
    <w:rsid w:val="00EF622C"/>
    <w:rsid w:val="00F1376C"/>
    <w:rsid w:val="00F32065"/>
    <w:rsid w:val="00F64736"/>
    <w:rsid w:val="00F75E3F"/>
    <w:rsid w:val="00F86B80"/>
    <w:rsid w:val="00FB2540"/>
    <w:rsid w:val="00FF501B"/>
    <w:rsid w:val="00FF5529"/>
    <w:rsid w:val="00FF5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8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55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4492"/>
  </w:style>
  <w:style w:type="paragraph" w:styleId="a5">
    <w:name w:val="footer"/>
    <w:basedOn w:val="a"/>
    <w:link w:val="a6"/>
    <w:uiPriority w:val="99"/>
    <w:unhideWhenUsed/>
    <w:rsid w:val="00B74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4492"/>
  </w:style>
  <w:style w:type="paragraph" w:styleId="a7">
    <w:name w:val="footnote text"/>
    <w:basedOn w:val="a"/>
    <w:link w:val="a8"/>
    <w:uiPriority w:val="99"/>
    <w:semiHidden/>
    <w:unhideWhenUsed/>
    <w:rsid w:val="00C30A5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30A5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30A56"/>
    <w:rPr>
      <w:vertAlign w:val="superscript"/>
    </w:rPr>
  </w:style>
  <w:style w:type="paragraph" w:customStyle="1" w:styleId="aa">
    <w:name w:val="ИВД: Текст статьи"/>
    <w:basedOn w:val="ab"/>
    <w:qFormat/>
    <w:rsid w:val="00FF5529"/>
    <w:pPr>
      <w:shd w:val="clear" w:color="auto" w:fill="FFFFFF"/>
      <w:spacing w:after="0" w:line="360" w:lineRule="auto"/>
      <w:ind w:firstLine="709"/>
      <w:jc w:val="both"/>
    </w:pPr>
    <w:rPr>
      <w:rFonts w:eastAsia="Times New Roman"/>
      <w:color w:val="000000"/>
      <w:sz w:val="28"/>
    </w:rPr>
  </w:style>
  <w:style w:type="paragraph" w:customStyle="1" w:styleId="ac">
    <w:name w:val="ИВД: Подзаголовок"/>
    <w:basedOn w:val="2"/>
    <w:next w:val="aa"/>
    <w:link w:val="ad"/>
    <w:qFormat/>
    <w:rsid w:val="00FF5529"/>
    <w:pPr>
      <w:keepLines w:val="0"/>
      <w:shd w:val="clear" w:color="auto" w:fill="FFFFFF"/>
      <w:spacing w:before="240" w:line="360" w:lineRule="auto"/>
      <w:jc w:val="center"/>
    </w:pPr>
    <w:rPr>
      <w:rFonts w:ascii="Times New Roman" w:eastAsia="Times New Roman" w:hAnsi="Times New Roman" w:cs="Times New Roman"/>
      <w:b/>
      <w:bCs/>
      <w:iCs/>
      <w:color w:val="000000"/>
      <w:sz w:val="28"/>
      <w:szCs w:val="28"/>
    </w:rPr>
  </w:style>
  <w:style w:type="character" w:customStyle="1" w:styleId="ad">
    <w:name w:val="ИВД: Подзаголовок Знак"/>
    <w:link w:val="ac"/>
    <w:rsid w:val="00FF5529"/>
    <w:rPr>
      <w:rFonts w:ascii="Times New Roman" w:eastAsia="Times New Roman" w:hAnsi="Times New Roman" w:cs="Times New Roman"/>
      <w:b/>
      <w:bCs/>
      <w:iCs/>
      <w:color w:val="000000"/>
      <w:sz w:val="28"/>
      <w:szCs w:val="28"/>
      <w:shd w:val="clear" w:color="auto" w:fill="FFFFFF"/>
    </w:rPr>
  </w:style>
  <w:style w:type="paragraph" w:styleId="ab">
    <w:name w:val="Normal (Web)"/>
    <w:basedOn w:val="a"/>
    <w:uiPriority w:val="99"/>
    <w:semiHidden/>
    <w:unhideWhenUsed/>
    <w:rsid w:val="00FF552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F55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List Paragraph"/>
    <w:basedOn w:val="a"/>
    <w:uiPriority w:val="34"/>
    <w:qFormat/>
    <w:rsid w:val="00B0163D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454A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don.ru/magazine/archive/n3y2012/9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vdon.ru/magazine/archive/n1y2011/3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66AC5-CA56-4E41-A11D-6BEA8BEC0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Даня</cp:lastModifiedBy>
  <cp:revision>50</cp:revision>
  <dcterms:created xsi:type="dcterms:W3CDTF">2014-02-25T12:22:00Z</dcterms:created>
  <dcterms:modified xsi:type="dcterms:W3CDTF">2014-04-23T13:17:00Z</dcterms:modified>
</cp:coreProperties>
</file>